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6BD55" w14:textId="77777777" w:rsidR="0093766C" w:rsidRPr="00B27826" w:rsidRDefault="0093766C" w:rsidP="0093766C">
      <w:pPr>
        <w:tabs>
          <w:tab w:val="center" w:pos="4680"/>
          <w:tab w:val="right" w:pos="9360"/>
        </w:tabs>
        <w:spacing w:after="0" w:line="240" w:lineRule="auto"/>
        <w:rPr>
          <w:b/>
        </w:rPr>
      </w:pPr>
      <w:r w:rsidRPr="00B27826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AFC41AC" wp14:editId="5A701157">
            <wp:simplePos x="0" y="0"/>
            <wp:positionH relativeFrom="column">
              <wp:posOffset>-42546</wp:posOffset>
            </wp:positionH>
            <wp:positionV relativeFrom="paragraph">
              <wp:posOffset>-85725</wp:posOffset>
            </wp:positionV>
            <wp:extent cx="1645920" cy="658495"/>
            <wp:effectExtent l="0" t="0" r="0" b="8255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7826">
        <w:rPr>
          <w:b/>
        </w:rPr>
        <w:t xml:space="preserve">Hillcrest Parking </w:t>
      </w:r>
      <w:proofErr w:type="spellStart"/>
      <w:r w:rsidRPr="00B27826">
        <w:rPr>
          <w:b/>
        </w:rPr>
        <w:t>Committ</w:t>
      </w:r>
      <w:proofErr w:type="spellEnd"/>
      <w:r>
        <w:rPr>
          <w:b/>
        </w:rPr>
        <w:tab/>
        <w:t xml:space="preserve">                                                                                          Hillcrest Parking Committee</w:t>
      </w:r>
    </w:p>
    <w:p w14:paraId="54DA2C29" w14:textId="5496FF07" w:rsidR="0093766C" w:rsidRDefault="0093766C" w:rsidP="0093766C">
      <w:pPr>
        <w:tabs>
          <w:tab w:val="center" w:pos="4680"/>
          <w:tab w:val="right" w:pos="9360"/>
        </w:tabs>
        <w:spacing w:after="0" w:line="240" w:lineRule="auto"/>
        <w:jc w:val="right"/>
        <w:rPr>
          <w:b/>
        </w:rPr>
      </w:pPr>
      <w:r>
        <w:rPr>
          <w:b/>
        </w:rPr>
        <w:t>Thursday</w:t>
      </w:r>
      <w:r w:rsidRPr="00B27826">
        <w:rPr>
          <w:b/>
        </w:rPr>
        <w:t xml:space="preserve">, </w:t>
      </w:r>
      <w:r>
        <w:rPr>
          <w:b/>
        </w:rPr>
        <w:t>December 1</w:t>
      </w:r>
      <w:r w:rsidR="00577C96">
        <w:rPr>
          <w:b/>
        </w:rPr>
        <w:t>6</w:t>
      </w:r>
      <w:r>
        <w:rPr>
          <w:b/>
        </w:rPr>
        <w:t>, 2021</w:t>
      </w:r>
    </w:p>
    <w:p w14:paraId="50DD0945" w14:textId="77777777" w:rsidR="0093766C" w:rsidRPr="00B27826" w:rsidRDefault="0093766C" w:rsidP="0093766C">
      <w:pPr>
        <w:tabs>
          <w:tab w:val="center" w:pos="4680"/>
          <w:tab w:val="right" w:pos="9360"/>
        </w:tabs>
        <w:spacing w:after="0" w:line="240" w:lineRule="auto"/>
        <w:jc w:val="right"/>
        <w:rPr>
          <w:b/>
        </w:rPr>
      </w:pPr>
      <w:r w:rsidRPr="00B27826">
        <w:rPr>
          <w:b/>
        </w:rPr>
        <w:t xml:space="preserve"> 3:00 – 4:00 PM</w:t>
      </w:r>
    </w:p>
    <w:p w14:paraId="4AB976E1" w14:textId="277321CF" w:rsidR="0093766C" w:rsidRPr="00AD6194" w:rsidRDefault="0093766C" w:rsidP="0093766C">
      <w:pPr>
        <w:tabs>
          <w:tab w:val="center" w:pos="4680"/>
          <w:tab w:val="right" w:pos="9360"/>
        </w:tabs>
        <w:spacing w:after="0" w:line="240" w:lineRule="auto"/>
        <w:jc w:val="right"/>
        <w:rPr>
          <w:b/>
        </w:rPr>
      </w:pPr>
      <w:r w:rsidRPr="00B27826">
        <w:rPr>
          <w:b/>
        </w:rPr>
        <w:tab/>
      </w:r>
      <w:r w:rsidRPr="00B27826">
        <w:rPr>
          <w:b/>
        </w:rPr>
        <w:tab/>
      </w:r>
      <w:r w:rsidRPr="00AD6194">
        <w:rPr>
          <w:b/>
        </w:rPr>
        <w:t xml:space="preserve"> </w:t>
      </w:r>
      <w:r>
        <w:rPr>
          <w:b/>
        </w:rPr>
        <w:t>Urban Mo’s, 308 University Avenue, 92103</w:t>
      </w:r>
    </w:p>
    <w:p w14:paraId="48127546" w14:textId="16D216DA" w:rsidR="0093766C" w:rsidRDefault="0093766C" w:rsidP="0093766C">
      <w:pPr>
        <w:pStyle w:val="Header"/>
      </w:pPr>
    </w:p>
    <w:p w14:paraId="14C363DE" w14:textId="77777777" w:rsidR="003225F2" w:rsidRDefault="003225F2" w:rsidP="0093766C">
      <w:pPr>
        <w:pStyle w:val="Header"/>
      </w:pPr>
    </w:p>
    <w:p w14:paraId="205CE969" w14:textId="77777777" w:rsidR="00C41082" w:rsidRDefault="00C41082" w:rsidP="0093766C">
      <w:pPr>
        <w:spacing w:after="0" w:line="240" w:lineRule="auto"/>
        <w:contextualSpacing/>
        <w:rPr>
          <w:b/>
          <w:color w:val="FF0000"/>
          <w:sz w:val="24"/>
        </w:rPr>
      </w:pPr>
    </w:p>
    <w:p w14:paraId="4C90CC89" w14:textId="2C42ED19" w:rsidR="00B261EF" w:rsidRDefault="00B261EF" w:rsidP="0093766C">
      <w:pPr>
        <w:spacing w:after="0" w:line="240" w:lineRule="auto"/>
        <w:contextualSpacing/>
        <w:rPr>
          <w:b/>
          <w:color w:val="FF0000"/>
          <w:sz w:val="24"/>
        </w:rPr>
      </w:pPr>
      <w:r>
        <w:rPr>
          <w:b/>
          <w:color w:val="FF0000"/>
          <w:sz w:val="24"/>
        </w:rPr>
        <w:t xml:space="preserve">Meet in front of Urban Mo’s, </w:t>
      </w:r>
      <w:r w:rsidR="00A717DD">
        <w:rPr>
          <w:b/>
          <w:color w:val="FF0000"/>
          <w:sz w:val="24"/>
        </w:rPr>
        <w:t xml:space="preserve">3 pm, </w:t>
      </w:r>
      <w:r>
        <w:rPr>
          <w:b/>
          <w:color w:val="FF0000"/>
          <w:sz w:val="24"/>
        </w:rPr>
        <w:t xml:space="preserve">we will </w:t>
      </w:r>
      <w:r w:rsidR="003225F2">
        <w:rPr>
          <w:b/>
          <w:color w:val="FF0000"/>
          <w:sz w:val="24"/>
        </w:rPr>
        <w:t>conduct</w:t>
      </w:r>
      <w:r w:rsidR="00C41082">
        <w:rPr>
          <w:b/>
          <w:color w:val="FF0000"/>
          <w:sz w:val="24"/>
        </w:rPr>
        <w:t xml:space="preserve"> brief </w:t>
      </w:r>
      <w:r>
        <w:rPr>
          <w:b/>
          <w:color w:val="FF0000"/>
          <w:sz w:val="24"/>
        </w:rPr>
        <w:t xml:space="preserve">site visits </w:t>
      </w:r>
      <w:r w:rsidR="003225F2">
        <w:rPr>
          <w:b/>
          <w:color w:val="FF0000"/>
          <w:sz w:val="24"/>
        </w:rPr>
        <w:t>for</w:t>
      </w:r>
      <w:r w:rsidR="00C41082">
        <w:rPr>
          <w:b/>
          <w:color w:val="FF0000"/>
          <w:sz w:val="24"/>
        </w:rPr>
        <w:t xml:space="preserve"> </w:t>
      </w:r>
      <w:r>
        <w:rPr>
          <w:b/>
          <w:color w:val="FF0000"/>
          <w:sz w:val="24"/>
        </w:rPr>
        <w:t xml:space="preserve">University </w:t>
      </w:r>
      <w:r w:rsidR="003225F2">
        <w:rPr>
          <w:b/>
          <w:color w:val="FF0000"/>
          <w:sz w:val="24"/>
        </w:rPr>
        <w:t>Avenue and</w:t>
      </w:r>
      <w:r w:rsidR="00C41082">
        <w:rPr>
          <w:b/>
          <w:color w:val="FF0000"/>
          <w:sz w:val="24"/>
        </w:rPr>
        <w:t xml:space="preserve"> </w:t>
      </w:r>
      <w:r w:rsidR="003225F2">
        <w:rPr>
          <w:b/>
          <w:color w:val="FF0000"/>
          <w:sz w:val="24"/>
        </w:rPr>
        <w:t xml:space="preserve">          </w:t>
      </w:r>
      <w:r w:rsidR="00C41082">
        <w:rPr>
          <w:b/>
          <w:color w:val="FF0000"/>
          <w:sz w:val="24"/>
        </w:rPr>
        <w:t>at</w:t>
      </w:r>
      <w:r>
        <w:rPr>
          <w:b/>
          <w:color w:val="FF0000"/>
          <w:sz w:val="24"/>
        </w:rPr>
        <w:t xml:space="preserve"> Mural Alley.</w:t>
      </w:r>
      <w:r w:rsidR="00C41082">
        <w:rPr>
          <w:b/>
          <w:color w:val="FF0000"/>
          <w:sz w:val="24"/>
        </w:rPr>
        <w:t xml:space="preserve">   </w:t>
      </w:r>
      <w:r w:rsidR="00F2516B">
        <w:rPr>
          <w:b/>
          <w:color w:val="FF0000"/>
          <w:sz w:val="24"/>
        </w:rPr>
        <w:t>Discussion</w:t>
      </w:r>
      <w:r w:rsidR="00C41082">
        <w:rPr>
          <w:b/>
          <w:color w:val="FF0000"/>
          <w:sz w:val="24"/>
        </w:rPr>
        <w:t>, details,</w:t>
      </w:r>
      <w:r>
        <w:rPr>
          <w:b/>
          <w:color w:val="FF0000"/>
          <w:sz w:val="24"/>
        </w:rPr>
        <w:t xml:space="preserve"> and material review will continue inside</w:t>
      </w:r>
      <w:r w:rsidR="00A717DD">
        <w:rPr>
          <w:b/>
          <w:color w:val="FF0000"/>
          <w:sz w:val="24"/>
        </w:rPr>
        <w:t xml:space="preserve"> at 3:30</w:t>
      </w:r>
      <w:r>
        <w:rPr>
          <w:b/>
          <w:color w:val="FF0000"/>
          <w:sz w:val="24"/>
        </w:rPr>
        <w:t>.</w:t>
      </w:r>
      <w:r w:rsidR="00C41082">
        <w:rPr>
          <w:b/>
          <w:color w:val="FF0000"/>
          <w:sz w:val="24"/>
        </w:rPr>
        <w:t xml:space="preserve">  </w:t>
      </w:r>
    </w:p>
    <w:p w14:paraId="673ABEA1" w14:textId="77777777" w:rsidR="00B261EF" w:rsidRPr="00233AC8" w:rsidRDefault="00B261EF" w:rsidP="0093766C">
      <w:pPr>
        <w:spacing w:after="0" w:line="240" w:lineRule="auto"/>
        <w:contextualSpacing/>
        <w:rPr>
          <w:b/>
          <w:color w:val="FF0000"/>
          <w:sz w:val="24"/>
        </w:rPr>
      </w:pPr>
    </w:p>
    <w:p w14:paraId="6901DBC4" w14:textId="77777777" w:rsidR="0093766C" w:rsidRPr="00D13FB8" w:rsidRDefault="0093766C" w:rsidP="0093766C">
      <w:pPr>
        <w:numPr>
          <w:ilvl w:val="0"/>
          <w:numId w:val="1"/>
        </w:numPr>
        <w:spacing w:after="0" w:line="240" w:lineRule="auto"/>
        <w:contextualSpacing/>
      </w:pPr>
      <w:r w:rsidRPr="00431DFE">
        <w:rPr>
          <w:b/>
          <w:sz w:val="24"/>
        </w:rPr>
        <w:t xml:space="preserve">Introductions </w:t>
      </w:r>
      <w:r w:rsidRPr="00431DFE">
        <w:rPr>
          <w:b/>
          <w:sz w:val="24"/>
        </w:rPr>
        <w:tab/>
      </w:r>
      <w:r w:rsidRPr="00431DFE">
        <w:rPr>
          <w:b/>
          <w:sz w:val="24"/>
        </w:rPr>
        <w:tab/>
      </w:r>
      <w:r w:rsidRPr="00431DFE">
        <w:rPr>
          <w:b/>
          <w:sz w:val="24"/>
        </w:rPr>
        <w:tab/>
      </w:r>
      <w:r w:rsidRPr="00431DFE">
        <w:rPr>
          <w:b/>
          <w:sz w:val="24"/>
        </w:rPr>
        <w:tab/>
      </w:r>
      <w:r w:rsidRPr="00431DFE">
        <w:rPr>
          <w:b/>
          <w:sz w:val="24"/>
        </w:rPr>
        <w:tab/>
      </w:r>
      <w:r w:rsidRPr="00431DFE">
        <w:rPr>
          <w:b/>
          <w:sz w:val="24"/>
        </w:rPr>
        <w:tab/>
      </w:r>
      <w:r w:rsidRPr="00431DFE">
        <w:rPr>
          <w:b/>
          <w:sz w:val="24"/>
        </w:rPr>
        <w:tab/>
      </w:r>
      <w:r w:rsidRPr="00431DFE">
        <w:rPr>
          <w:b/>
          <w:sz w:val="24"/>
        </w:rPr>
        <w:tab/>
      </w:r>
      <w:r w:rsidRPr="00431DFE">
        <w:rPr>
          <w:b/>
          <w:sz w:val="24"/>
        </w:rPr>
        <w:tab/>
        <w:t>Nicholls</w:t>
      </w:r>
    </w:p>
    <w:p w14:paraId="0758D8E8" w14:textId="77777777" w:rsidR="0093766C" w:rsidRDefault="0093766C" w:rsidP="0093766C">
      <w:pPr>
        <w:spacing w:after="0" w:line="240" w:lineRule="auto"/>
        <w:ind w:left="720"/>
        <w:contextualSpacing/>
        <w:rPr>
          <w:b/>
          <w:sz w:val="24"/>
        </w:rPr>
      </w:pPr>
    </w:p>
    <w:p w14:paraId="7685E291" w14:textId="77777777" w:rsidR="0093766C" w:rsidRPr="00D13FB8" w:rsidRDefault="0093766C" w:rsidP="0093766C">
      <w:pPr>
        <w:spacing w:after="0" w:line="240" w:lineRule="auto"/>
        <w:contextualSpacing/>
      </w:pPr>
      <w:r w:rsidRPr="00D13FB8">
        <w:rPr>
          <w:b/>
          <w:sz w:val="24"/>
        </w:rPr>
        <w:tab/>
      </w:r>
      <w:r w:rsidRPr="00D13FB8">
        <w:rPr>
          <w:b/>
          <w:sz w:val="24"/>
        </w:rPr>
        <w:tab/>
      </w:r>
      <w:r w:rsidRPr="00D13FB8">
        <w:rPr>
          <w:b/>
          <w:sz w:val="24"/>
        </w:rPr>
        <w:tab/>
        <w:t xml:space="preserve">              </w:t>
      </w:r>
    </w:p>
    <w:p w14:paraId="0951CDEA" w14:textId="77777777" w:rsidR="0093766C" w:rsidRPr="00375115" w:rsidRDefault="0093766C" w:rsidP="0093766C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</w:rPr>
      </w:pPr>
      <w:r w:rsidRPr="00D13FB8">
        <w:rPr>
          <w:b/>
          <w:sz w:val="24"/>
        </w:rPr>
        <w:t>Non-</w:t>
      </w:r>
      <w:r>
        <w:rPr>
          <w:b/>
          <w:sz w:val="24"/>
        </w:rPr>
        <w:t>a</w:t>
      </w:r>
      <w:r w:rsidRPr="00D13FB8">
        <w:rPr>
          <w:b/>
          <w:sz w:val="24"/>
        </w:rPr>
        <w:t xml:space="preserve">genda </w:t>
      </w:r>
      <w:r>
        <w:rPr>
          <w:b/>
          <w:sz w:val="24"/>
        </w:rPr>
        <w:t>p</w:t>
      </w:r>
      <w:r w:rsidRPr="00D13FB8">
        <w:rPr>
          <w:b/>
          <w:sz w:val="24"/>
        </w:rPr>
        <w:t xml:space="preserve">ublic </w:t>
      </w:r>
      <w:r>
        <w:rPr>
          <w:b/>
          <w:sz w:val="24"/>
        </w:rPr>
        <w:t>c</w:t>
      </w:r>
      <w:r w:rsidRPr="00D13FB8">
        <w:rPr>
          <w:b/>
          <w:sz w:val="24"/>
        </w:rPr>
        <w:t xml:space="preserve">omment </w:t>
      </w:r>
      <w:r w:rsidRPr="00D13FB8">
        <w:rPr>
          <w:b/>
          <w:sz w:val="24"/>
        </w:rPr>
        <w:tab/>
      </w:r>
      <w:r w:rsidRPr="00D13FB8">
        <w:rPr>
          <w:b/>
          <w:sz w:val="24"/>
        </w:rPr>
        <w:tab/>
      </w:r>
      <w:r w:rsidRPr="00D13FB8">
        <w:rPr>
          <w:b/>
          <w:sz w:val="24"/>
        </w:rPr>
        <w:tab/>
      </w:r>
      <w:r w:rsidRPr="00D13FB8">
        <w:rPr>
          <w:b/>
          <w:sz w:val="24"/>
        </w:rPr>
        <w:tab/>
      </w:r>
      <w:r w:rsidRPr="00D13FB8"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bCs/>
          <w:sz w:val="24"/>
        </w:rPr>
        <w:t xml:space="preserve"> </w:t>
      </w:r>
      <w:r w:rsidRPr="00D13FB8">
        <w:rPr>
          <w:b/>
          <w:sz w:val="24"/>
        </w:rPr>
        <w:br/>
      </w:r>
      <w:r w:rsidRPr="00D13FB8">
        <w:rPr>
          <w:sz w:val="24"/>
        </w:rPr>
        <w:t>Comments are taken from the public on items that are not on the agenda</w:t>
      </w:r>
      <w:r>
        <w:rPr>
          <w:sz w:val="24"/>
        </w:rPr>
        <w:t xml:space="preserve">.  </w:t>
      </w:r>
      <w:r w:rsidRPr="003945A5">
        <w:rPr>
          <w:sz w:val="24"/>
        </w:rPr>
        <w:t>Three minutes per speaker.</w:t>
      </w:r>
      <w:r w:rsidRPr="003945A5">
        <w:rPr>
          <w:sz w:val="24"/>
        </w:rPr>
        <w:tab/>
      </w:r>
    </w:p>
    <w:p w14:paraId="3C1CB2E9" w14:textId="77777777" w:rsidR="003225F2" w:rsidRDefault="003225F2" w:rsidP="003225F2">
      <w:pPr>
        <w:spacing w:after="0" w:line="240" w:lineRule="auto"/>
        <w:contextualSpacing/>
        <w:rPr>
          <w:sz w:val="24"/>
        </w:rPr>
      </w:pPr>
    </w:p>
    <w:p w14:paraId="3A8F1672" w14:textId="5DDB2B65" w:rsidR="0093766C" w:rsidRPr="00375115" w:rsidRDefault="0093766C" w:rsidP="003225F2">
      <w:pPr>
        <w:spacing w:after="0" w:line="240" w:lineRule="auto"/>
        <w:contextualSpacing/>
        <w:rPr>
          <w:b/>
          <w:sz w:val="24"/>
        </w:rPr>
      </w:pPr>
      <w:r w:rsidRPr="003945A5">
        <w:rPr>
          <w:sz w:val="24"/>
        </w:rPr>
        <w:tab/>
      </w:r>
      <w:r w:rsidRPr="00375115">
        <w:rPr>
          <w:sz w:val="24"/>
        </w:rPr>
        <w:tab/>
      </w:r>
      <w:r w:rsidRPr="00375115">
        <w:rPr>
          <w:sz w:val="24"/>
        </w:rPr>
        <w:tab/>
      </w:r>
      <w:r w:rsidRPr="00375115">
        <w:rPr>
          <w:sz w:val="24"/>
        </w:rPr>
        <w:tab/>
      </w:r>
    </w:p>
    <w:p w14:paraId="50EF59BE" w14:textId="321FC6EE" w:rsidR="0093766C" w:rsidRPr="0093766C" w:rsidRDefault="0093766C" w:rsidP="0093766C">
      <w:pPr>
        <w:numPr>
          <w:ilvl w:val="0"/>
          <w:numId w:val="1"/>
        </w:numPr>
        <w:tabs>
          <w:tab w:val="left" w:pos="6480"/>
        </w:tabs>
        <w:spacing w:after="0" w:line="240" w:lineRule="auto"/>
        <w:contextualSpacing/>
        <w:rPr>
          <w:b/>
          <w:sz w:val="24"/>
        </w:rPr>
      </w:pPr>
      <w:r w:rsidRPr="0093766C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University Parking Loss Mitigation</w:t>
      </w:r>
    </w:p>
    <w:p w14:paraId="5C627F73" w14:textId="6D112CBD" w:rsidR="0093766C" w:rsidRDefault="0093766C" w:rsidP="0093766C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Site Assessment:  Discussion of City </w:t>
      </w:r>
      <w:r w:rsidR="00185912">
        <w:rPr>
          <w:rFonts w:ascii="Calibri" w:eastAsia="Times New Roman" w:hAnsi="Calibri" w:cs="Calibri"/>
          <w:color w:val="222222"/>
          <w:sz w:val="24"/>
          <w:szCs w:val="24"/>
        </w:rPr>
        <w:t>o</w:t>
      </w:r>
      <w:r>
        <w:rPr>
          <w:rFonts w:ascii="Calibri" w:eastAsia="Times New Roman" w:hAnsi="Calibri" w:cs="Calibri"/>
          <w:color w:val="222222"/>
          <w:sz w:val="24"/>
          <w:szCs w:val="24"/>
        </w:rPr>
        <w:t>ptions</w:t>
      </w:r>
      <w:r w:rsidR="00185912">
        <w:rPr>
          <w:rFonts w:ascii="Calibri" w:eastAsia="Times New Roman" w:hAnsi="Calibri" w:cs="Calibri"/>
          <w:color w:val="222222"/>
          <w:sz w:val="24"/>
          <w:szCs w:val="24"/>
        </w:rPr>
        <w:t xml:space="preserve"> for area transportation revisions</w:t>
      </w: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</w:p>
    <w:p w14:paraId="7443C6D5" w14:textId="77777777" w:rsidR="00185912" w:rsidRDefault="00185912" w:rsidP="001859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             Establish information target area</w:t>
      </w:r>
    </w:p>
    <w:p w14:paraId="0952A133" w14:textId="352F513D" w:rsidR="0093766C" w:rsidRDefault="00185912" w:rsidP="00185912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Explore </w:t>
      </w:r>
      <w:r w:rsidR="00916A22">
        <w:rPr>
          <w:rFonts w:ascii="Calibri" w:eastAsia="Times New Roman" w:hAnsi="Calibri" w:cs="Calibri"/>
          <w:color w:val="222222"/>
          <w:sz w:val="24"/>
          <w:szCs w:val="24"/>
        </w:rPr>
        <w:t>b</w:t>
      </w:r>
      <w:r w:rsidR="0093766C" w:rsidRPr="00185912">
        <w:rPr>
          <w:rFonts w:ascii="Calibri" w:eastAsia="Times New Roman" w:hAnsi="Calibri" w:cs="Calibri"/>
          <w:color w:val="222222"/>
          <w:sz w:val="24"/>
          <w:szCs w:val="24"/>
        </w:rPr>
        <w:t xml:space="preserve">anners </w:t>
      </w:r>
      <w:r w:rsidR="00916A22">
        <w:rPr>
          <w:rFonts w:ascii="Calibri" w:eastAsia="Times New Roman" w:hAnsi="Calibri" w:cs="Calibri"/>
          <w:color w:val="222222"/>
          <w:sz w:val="24"/>
          <w:szCs w:val="24"/>
        </w:rPr>
        <w:t>and</w:t>
      </w:r>
      <w:r w:rsidR="0093766C" w:rsidRPr="00185912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  <w:r w:rsidR="00916A22">
        <w:rPr>
          <w:rFonts w:ascii="Calibri" w:eastAsia="Times New Roman" w:hAnsi="Calibri" w:cs="Calibri"/>
          <w:color w:val="222222"/>
          <w:sz w:val="24"/>
          <w:szCs w:val="24"/>
        </w:rPr>
        <w:t>s</w:t>
      </w:r>
      <w:r w:rsidR="0093766C" w:rsidRPr="00185912">
        <w:rPr>
          <w:rFonts w:ascii="Calibri" w:eastAsia="Times New Roman" w:hAnsi="Calibri" w:cs="Calibri"/>
          <w:color w:val="222222"/>
          <w:sz w:val="24"/>
          <w:szCs w:val="24"/>
        </w:rPr>
        <w:t>ignage</w:t>
      </w:r>
      <w:r w:rsidR="00916A22">
        <w:rPr>
          <w:rFonts w:ascii="Calibri" w:eastAsia="Times New Roman" w:hAnsi="Calibri" w:cs="Calibri"/>
          <w:color w:val="222222"/>
          <w:sz w:val="24"/>
          <w:szCs w:val="24"/>
        </w:rPr>
        <w:t xml:space="preserve"> opportunities</w:t>
      </w:r>
    </w:p>
    <w:p w14:paraId="734C5A70" w14:textId="09FF801F" w:rsidR="00916A22" w:rsidRDefault="003225F2" w:rsidP="00185912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P</w:t>
      </w:r>
      <w:r w:rsidR="00B261EF">
        <w:rPr>
          <w:rFonts w:ascii="Calibri" w:eastAsia="Times New Roman" w:hAnsi="Calibri" w:cs="Calibri"/>
          <w:color w:val="222222"/>
          <w:sz w:val="24"/>
          <w:szCs w:val="24"/>
        </w:rPr>
        <w:t xml:space="preserve">ublic notice </w:t>
      </w: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information </w:t>
      </w:r>
      <w:r w:rsidR="00B261EF">
        <w:rPr>
          <w:rFonts w:ascii="Calibri" w:eastAsia="Times New Roman" w:hAnsi="Calibri" w:cs="Calibri"/>
          <w:color w:val="222222"/>
          <w:sz w:val="24"/>
          <w:szCs w:val="24"/>
        </w:rPr>
        <w:t>and placard review</w:t>
      </w:r>
      <w:r w:rsidR="00A717DD">
        <w:rPr>
          <w:rFonts w:ascii="Calibri" w:eastAsia="Times New Roman" w:hAnsi="Calibri" w:cs="Calibri"/>
          <w:color w:val="222222"/>
          <w:sz w:val="24"/>
          <w:szCs w:val="24"/>
        </w:rPr>
        <w:t>, inside</w:t>
      </w:r>
    </w:p>
    <w:p w14:paraId="41FEC678" w14:textId="78890D13" w:rsidR="0093766C" w:rsidRDefault="0093766C" w:rsidP="00916A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</w:p>
    <w:p w14:paraId="3CC78631" w14:textId="77777777" w:rsidR="00F2516B" w:rsidRPr="00916A22" w:rsidRDefault="00F2516B" w:rsidP="00916A2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</w:p>
    <w:p w14:paraId="2DFB359F" w14:textId="77777777" w:rsidR="00916A22" w:rsidRPr="00916A22" w:rsidRDefault="00916A22" w:rsidP="00916A2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Bollards for Mural Alley</w:t>
      </w:r>
    </w:p>
    <w:p w14:paraId="1944EAB5" w14:textId="77777777" w:rsidR="00916A22" w:rsidRDefault="00916A22" w:rsidP="00916A22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Review bollard placement locations, use and traffic flow.  </w:t>
      </w:r>
    </w:p>
    <w:p w14:paraId="03ECE259" w14:textId="29AA6C0A" w:rsidR="00916A22" w:rsidRDefault="00B261EF" w:rsidP="00916A22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Calibri"/>
          <w:color w:val="222222"/>
          <w:sz w:val="24"/>
          <w:szCs w:val="24"/>
        </w:rPr>
      </w:pPr>
      <w:r w:rsidRPr="00B261EF">
        <w:rPr>
          <w:rFonts w:ascii="Calibri" w:eastAsia="Times New Roman" w:hAnsi="Calibri" w:cs="Calibri"/>
          <w:color w:val="222222"/>
          <w:sz w:val="24"/>
          <w:szCs w:val="24"/>
        </w:rPr>
        <w:t>D</w:t>
      </w:r>
      <w:r w:rsidR="00916A22">
        <w:rPr>
          <w:rFonts w:ascii="Calibri" w:eastAsia="Times New Roman" w:hAnsi="Calibri" w:cs="Calibri"/>
          <w:color w:val="222222"/>
          <w:sz w:val="24"/>
          <w:szCs w:val="24"/>
        </w:rPr>
        <w:t>iscussion of maintenance, obtain installation, and operational permits</w:t>
      </w:r>
      <w:r w:rsidR="00A717DD">
        <w:rPr>
          <w:rFonts w:ascii="Calibri" w:eastAsia="Times New Roman" w:hAnsi="Calibri" w:cs="Calibri"/>
          <w:color w:val="222222"/>
          <w:sz w:val="24"/>
          <w:szCs w:val="24"/>
        </w:rPr>
        <w:t>, inside</w:t>
      </w:r>
    </w:p>
    <w:p w14:paraId="7AE2E29E" w14:textId="4D73DC0B" w:rsidR="00916A22" w:rsidRDefault="00916A22" w:rsidP="00916A22">
      <w:pPr>
        <w:tabs>
          <w:tab w:val="left" w:pos="6480"/>
        </w:tabs>
        <w:spacing w:line="240" w:lineRule="auto"/>
        <w:contextualSpacing/>
        <w:rPr>
          <w:bCs/>
          <w:sz w:val="24"/>
        </w:rPr>
      </w:pPr>
    </w:p>
    <w:p w14:paraId="70CD6E74" w14:textId="77777777" w:rsidR="00F2516B" w:rsidRPr="00916A22" w:rsidRDefault="00F2516B" w:rsidP="00916A22">
      <w:pPr>
        <w:tabs>
          <w:tab w:val="left" w:pos="6480"/>
        </w:tabs>
        <w:spacing w:line="240" w:lineRule="auto"/>
        <w:contextualSpacing/>
        <w:rPr>
          <w:bCs/>
          <w:sz w:val="24"/>
        </w:rPr>
      </w:pPr>
    </w:p>
    <w:p w14:paraId="6730F100" w14:textId="5D3A52BA" w:rsidR="0093766C" w:rsidRPr="00F2516B" w:rsidRDefault="0093766C" w:rsidP="0093766C">
      <w:pPr>
        <w:numPr>
          <w:ilvl w:val="0"/>
          <w:numId w:val="1"/>
        </w:numPr>
        <w:tabs>
          <w:tab w:val="left" w:pos="6480"/>
        </w:tabs>
        <w:spacing w:line="240" w:lineRule="auto"/>
        <w:contextualSpacing/>
        <w:rPr>
          <w:bCs/>
          <w:sz w:val="24"/>
        </w:rPr>
      </w:pPr>
      <w:r>
        <w:rPr>
          <w:b/>
          <w:sz w:val="24"/>
        </w:rPr>
        <w:t>Review</w:t>
      </w:r>
      <w:r w:rsidRPr="00D13FB8">
        <w:rPr>
          <w:b/>
          <w:sz w:val="24"/>
        </w:rPr>
        <w:t xml:space="preserve"> </w:t>
      </w:r>
      <w:r>
        <w:rPr>
          <w:b/>
          <w:sz w:val="24"/>
        </w:rPr>
        <w:t>M</w:t>
      </w:r>
      <w:r w:rsidRPr="00D13FB8">
        <w:rPr>
          <w:b/>
          <w:sz w:val="24"/>
        </w:rPr>
        <w:t xml:space="preserve">inutes – </w:t>
      </w:r>
      <w:r>
        <w:rPr>
          <w:b/>
          <w:sz w:val="24"/>
        </w:rPr>
        <w:t>November 18</w:t>
      </w:r>
      <w:r w:rsidRPr="00F61D53">
        <w:rPr>
          <w:b/>
          <w:sz w:val="24"/>
        </w:rPr>
        <w:t>, 2021</w:t>
      </w:r>
    </w:p>
    <w:p w14:paraId="2184A3B5" w14:textId="14135DE4" w:rsidR="00F2516B" w:rsidRDefault="00F2516B" w:rsidP="00F2516B">
      <w:pPr>
        <w:tabs>
          <w:tab w:val="left" w:pos="6480"/>
        </w:tabs>
        <w:spacing w:line="240" w:lineRule="auto"/>
        <w:ind w:left="720"/>
        <w:contextualSpacing/>
        <w:rPr>
          <w:bCs/>
          <w:sz w:val="24"/>
        </w:rPr>
      </w:pPr>
    </w:p>
    <w:p w14:paraId="44E32F15" w14:textId="77777777" w:rsidR="0093766C" w:rsidRPr="00C41082" w:rsidRDefault="0093766C" w:rsidP="00C4108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</w:p>
    <w:p w14:paraId="22F587EA" w14:textId="6235A8F3" w:rsidR="00F2516B" w:rsidRDefault="0093766C" w:rsidP="0093766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  <w:r w:rsidRPr="00AD6194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Hillcrest Bike Waystation</w:t>
      </w:r>
      <w:r w:rsidR="00C41082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 xml:space="preserve"> at the </w:t>
      </w:r>
      <w:r w:rsidR="00A717DD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163-triangle</w:t>
      </w:r>
      <w:r w:rsidR="00C41082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 xml:space="preserve"> lot</w:t>
      </w:r>
    </w:p>
    <w:p w14:paraId="56DA638C" w14:textId="720722E1" w:rsidR="0093766C" w:rsidRPr="003225F2" w:rsidRDefault="00F2516B" w:rsidP="003225F2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Update</w:t>
      </w:r>
      <w:r w:rsidRPr="00C41082">
        <w:rPr>
          <w:rFonts w:eastAsia="Times New Roman" w:cstheme="minorHAnsi"/>
          <w:b/>
          <w:bCs/>
          <w:color w:val="222222"/>
          <w:sz w:val="24"/>
          <w:szCs w:val="24"/>
        </w:rPr>
        <w:t xml:space="preserve">- </w:t>
      </w:r>
      <w:r w:rsidRPr="00C41082">
        <w:rPr>
          <w:rFonts w:eastAsia="Times New Roman" w:cstheme="minorHAnsi"/>
          <w:color w:val="222222"/>
          <w:sz w:val="24"/>
          <w:szCs w:val="24"/>
        </w:rPr>
        <w:t>City staff are working with</w:t>
      </w:r>
      <w:r w:rsidRPr="00C41082">
        <w:rPr>
          <w:rFonts w:eastAsia="Times New Roman" w:cstheme="minorHAnsi"/>
          <w:b/>
          <w:bCs/>
          <w:color w:val="222222"/>
          <w:sz w:val="24"/>
          <w:szCs w:val="24"/>
        </w:rPr>
        <w:t xml:space="preserve"> </w:t>
      </w:r>
      <w:r w:rsidRPr="00C41082">
        <w:rPr>
          <w:rFonts w:cstheme="minorHAnsi"/>
          <w:color w:val="222222"/>
          <w:shd w:val="clear" w:color="auto" w:fill="FFFFFF"/>
        </w:rPr>
        <w:t xml:space="preserve">Caltrans staff about potential to do something here under the Clean California program. They are going to </w:t>
      </w:r>
      <w:r w:rsidR="00C41082">
        <w:rPr>
          <w:rFonts w:cstheme="minorHAnsi"/>
          <w:color w:val="222222"/>
          <w:shd w:val="clear" w:color="auto" w:fill="FFFFFF"/>
        </w:rPr>
        <w:t>review</w:t>
      </w:r>
      <w:r w:rsidRPr="00C41082">
        <w:rPr>
          <w:rFonts w:cstheme="minorHAnsi"/>
          <w:color w:val="222222"/>
          <w:shd w:val="clear" w:color="auto" w:fill="FFFFFF"/>
        </w:rPr>
        <w:t xml:space="preserve"> to see if it qualifies and get back to me. If not, there still might be pathways forward but they are more difficult.</w:t>
      </w:r>
    </w:p>
    <w:p w14:paraId="03659AE8" w14:textId="77777777" w:rsidR="00F2516B" w:rsidRDefault="00F2516B" w:rsidP="0093766C">
      <w:pPr>
        <w:shd w:val="clear" w:color="auto" w:fill="FFFFFF"/>
        <w:spacing w:after="0" w:line="240" w:lineRule="auto"/>
        <w:rPr>
          <w:b/>
          <w:sz w:val="24"/>
          <w:szCs w:val="24"/>
        </w:rPr>
      </w:pPr>
    </w:p>
    <w:p w14:paraId="1329CCE6" w14:textId="77777777" w:rsidR="0093766C" w:rsidRPr="00445143" w:rsidRDefault="0093766C" w:rsidP="0093766C">
      <w:pPr>
        <w:shd w:val="clear" w:color="auto" w:fill="FFFFFF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905F27">
        <w:rPr>
          <w:b/>
          <w:sz w:val="24"/>
          <w:szCs w:val="24"/>
        </w:rPr>
        <w:t>A</w:t>
      </w:r>
      <w:r w:rsidRPr="00905F27">
        <w:rPr>
          <w:b/>
          <w:sz w:val="24"/>
        </w:rPr>
        <w:t>djourn</w:t>
      </w:r>
    </w:p>
    <w:p w14:paraId="577955E8" w14:textId="77777777" w:rsidR="0099681C" w:rsidRDefault="0099681C"/>
    <w:sectPr w:rsidR="009968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037E82"/>
    <w:multiLevelType w:val="hybridMultilevel"/>
    <w:tmpl w:val="6366C8B6"/>
    <w:lvl w:ilvl="0" w:tplc="149266C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66C"/>
    <w:rsid w:val="00185912"/>
    <w:rsid w:val="003225F2"/>
    <w:rsid w:val="00577C96"/>
    <w:rsid w:val="00716D2E"/>
    <w:rsid w:val="00916A22"/>
    <w:rsid w:val="0093766C"/>
    <w:rsid w:val="0099681C"/>
    <w:rsid w:val="00A717DD"/>
    <w:rsid w:val="00B261EF"/>
    <w:rsid w:val="00C41082"/>
    <w:rsid w:val="00F2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093BA"/>
  <w15:chartTrackingRefBased/>
  <w15:docId w15:val="{274A490C-2F69-448F-AED3-56F337DC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6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6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7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Trussell</dc:creator>
  <cp:keywords/>
  <dc:description/>
  <cp:lastModifiedBy>Gerrie Trussell</cp:lastModifiedBy>
  <cp:revision>2</cp:revision>
  <dcterms:created xsi:type="dcterms:W3CDTF">2021-12-10T19:52:00Z</dcterms:created>
  <dcterms:modified xsi:type="dcterms:W3CDTF">2021-12-10T19:52:00Z</dcterms:modified>
</cp:coreProperties>
</file>