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3689E" w14:textId="77777777" w:rsidR="00632AF6" w:rsidRDefault="00632AF6" w:rsidP="00632AF6">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hanging="270"/>
        <w:contextualSpacing/>
      </w:pPr>
    </w:p>
    <w:p w14:paraId="45E7C5F8" w14:textId="511A9FAE" w:rsidR="00632AF6" w:rsidRDefault="00632AF6" w:rsidP="00632AF6">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pPr>
    </w:p>
    <w:p w14:paraId="056CACFB" w14:textId="3534D9B3" w:rsidR="001F72A1" w:rsidRDefault="001F72A1" w:rsidP="00632AF6">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pPr>
    </w:p>
    <w:p w14:paraId="47906A90" w14:textId="77777777" w:rsidR="001F72A1" w:rsidRDefault="001F72A1" w:rsidP="00632AF6">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pPr>
    </w:p>
    <w:p w14:paraId="67A2A650" w14:textId="77777777" w:rsidR="00632AF6" w:rsidRPr="004803B5" w:rsidRDefault="00632AF6" w:rsidP="00632AF6">
      <w:pPr>
        <w:widowControl w:val="0"/>
        <w:numPr>
          <w:ilvl w:val="0"/>
          <w:numId w:val="1"/>
        </w:numPr>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hanging="270"/>
        <w:contextualSpacing/>
        <w:rPr>
          <w:rFonts w:eastAsia="Cambria" w:cstheme="minorHAnsi"/>
          <w:b/>
          <w:sz w:val="24"/>
          <w:szCs w:val="24"/>
        </w:rPr>
      </w:pPr>
      <w:r w:rsidRPr="004803B5">
        <w:rPr>
          <w:rFonts w:eastAsia="Cambria" w:cstheme="minorHAnsi"/>
          <w:b/>
          <w:sz w:val="24"/>
          <w:szCs w:val="24"/>
        </w:rPr>
        <w:t xml:space="preserve"> Call to Order and Introductions</w:t>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t xml:space="preserve">                 </w:t>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t>-Doug Scott</w:t>
      </w:r>
    </w:p>
    <w:p w14:paraId="65D3487E" w14:textId="77777777" w:rsidR="00632AF6" w:rsidRDefault="00632AF6" w:rsidP="00632AF6">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sz w:val="24"/>
          <w:szCs w:val="24"/>
        </w:rPr>
      </w:pPr>
      <w:r w:rsidRPr="00E34030">
        <w:rPr>
          <w:rFonts w:eastAsia="Cambria" w:cstheme="minorHAnsi"/>
          <w:b/>
          <w:sz w:val="24"/>
          <w:szCs w:val="24"/>
        </w:rPr>
        <w:tab/>
      </w:r>
      <w:r w:rsidRPr="00E34030">
        <w:rPr>
          <w:rFonts w:eastAsia="Cambria" w:cstheme="minorHAnsi"/>
          <w:sz w:val="24"/>
          <w:szCs w:val="24"/>
        </w:rPr>
        <w:tab/>
      </w:r>
    </w:p>
    <w:p w14:paraId="7590E628" w14:textId="77777777" w:rsidR="00632AF6" w:rsidRPr="003D1D62" w:rsidRDefault="00632AF6" w:rsidP="00632AF6">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b/>
          <w:sz w:val="24"/>
          <w:szCs w:val="24"/>
        </w:rPr>
      </w:pPr>
      <w:r w:rsidRPr="00E34030">
        <w:rPr>
          <w:rFonts w:eastAsia="Cambria" w:cstheme="minorHAnsi"/>
          <w:sz w:val="24"/>
          <w:szCs w:val="24"/>
        </w:rPr>
        <w:tab/>
      </w:r>
    </w:p>
    <w:p w14:paraId="52DA8B4F" w14:textId="77777777" w:rsidR="00632AF6" w:rsidRPr="00E34030" w:rsidRDefault="00632AF6" w:rsidP="00632AF6">
      <w:pPr>
        <w:widowControl w:val="0"/>
        <w:numPr>
          <w:ilvl w:val="0"/>
          <w:numId w:val="1"/>
        </w:numPr>
        <w:tabs>
          <w:tab w:val="left" w:pos="90"/>
          <w:tab w:val="left" w:pos="36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hanging="270"/>
        <w:contextualSpacing/>
        <w:rPr>
          <w:rFonts w:eastAsia="Cambria" w:cstheme="minorHAnsi"/>
          <w:b/>
          <w:sz w:val="24"/>
          <w:szCs w:val="24"/>
        </w:rPr>
      </w:pPr>
      <w:r w:rsidRPr="009A527F">
        <w:rPr>
          <w:rFonts w:eastAsia="Cambria" w:cstheme="minorHAnsi"/>
          <w:b/>
          <w:sz w:val="24"/>
          <w:szCs w:val="24"/>
        </w:rPr>
        <w:t xml:space="preserve"> </w:t>
      </w:r>
      <w:r w:rsidRPr="00E34030">
        <w:rPr>
          <w:rFonts w:eastAsia="Cambria" w:cstheme="minorHAnsi"/>
          <w:b/>
          <w:sz w:val="24"/>
          <w:szCs w:val="24"/>
        </w:rPr>
        <w:t xml:space="preserve">Non-Agenda </w:t>
      </w:r>
      <w:r>
        <w:rPr>
          <w:rFonts w:eastAsia="Cambria" w:cstheme="minorHAnsi"/>
          <w:b/>
          <w:sz w:val="24"/>
          <w:szCs w:val="24"/>
        </w:rPr>
        <w:t>p</w:t>
      </w:r>
      <w:r w:rsidRPr="00E34030">
        <w:rPr>
          <w:rFonts w:eastAsia="Cambria" w:cstheme="minorHAnsi"/>
          <w:b/>
          <w:sz w:val="24"/>
          <w:szCs w:val="24"/>
        </w:rPr>
        <w:t xml:space="preserve">ublic </w:t>
      </w:r>
      <w:r>
        <w:rPr>
          <w:rFonts w:eastAsia="Cambria" w:cstheme="minorHAnsi"/>
          <w:b/>
          <w:sz w:val="24"/>
          <w:szCs w:val="24"/>
        </w:rPr>
        <w:t>c</w:t>
      </w:r>
      <w:r w:rsidRPr="00E34030">
        <w:rPr>
          <w:rFonts w:eastAsia="Cambria" w:cstheme="minorHAnsi"/>
          <w:b/>
          <w:sz w:val="24"/>
          <w:szCs w:val="24"/>
        </w:rPr>
        <w:t>omment</w:t>
      </w:r>
    </w:p>
    <w:p w14:paraId="251F3C6E" w14:textId="77777777" w:rsidR="00632AF6" w:rsidRDefault="00632AF6" w:rsidP="00632AF6">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sz w:val="24"/>
          <w:szCs w:val="24"/>
        </w:rPr>
      </w:pPr>
      <w:r>
        <w:rPr>
          <w:rFonts w:eastAsia="Cambria" w:cstheme="minorHAnsi"/>
          <w:sz w:val="24"/>
          <w:szCs w:val="24"/>
        </w:rPr>
        <w:t xml:space="preserve">            </w:t>
      </w:r>
      <w:r w:rsidRPr="00E34030">
        <w:rPr>
          <w:rFonts w:eastAsia="Cambria" w:cstheme="minorHAnsi"/>
          <w:sz w:val="24"/>
          <w:szCs w:val="24"/>
        </w:rPr>
        <w:t>Three minutes on non-agenda items</w:t>
      </w:r>
      <w:r>
        <w:rPr>
          <w:rFonts w:eastAsia="Cambria" w:cstheme="minorHAnsi"/>
          <w:b/>
          <w:sz w:val="24"/>
          <w:szCs w:val="24"/>
        </w:rPr>
        <w:t xml:space="preserve"> </w:t>
      </w:r>
      <w:r>
        <w:rPr>
          <w:rFonts w:eastAsia="Cambria" w:cstheme="minorHAnsi"/>
          <w:b/>
          <w:sz w:val="24"/>
          <w:szCs w:val="24"/>
        </w:rPr>
        <w:tab/>
      </w:r>
      <w:r>
        <w:rPr>
          <w:rFonts w:eastAsia="Cambria" w:cstheme="minorHAnsi"/>
          <w:b/>
          <w:sz w:val="24"/>
          <w:szCs w:val="24"/>
        </w:rPr>
        <w:tab/>
      </w:r>
      <w:r>
        <w:rPr>
          <w:rFonts w:eastAsia="Cambria" w:cstheme="minorHAnsi"/>
          <w:b/>
          <w:sz w:val="24"/>
          <w:szCs w:val="24"/>
        </w:rPr>
        <w:tab/>
        <w:t xml:space="preserve"> </w:t>
      </w:r>
    </w:p>
    <w:p w14:paraId="42AEE76B" w14:textId="2EDC3B0E" w:rsidR="00632AF6" w:rsidRPr="00E82584" w:rsidRDefault="00632AF6" w:rsidP="00632AF6">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i/>
          <w:sz w:val="24"/>
          <w:szCs w:val="24"/>
        </w:rPr>
      </w:pPr>
      <w:r w:rsidRPr="00E34030">
        <w:rPr>
          <w:rFonts w:eastAsia="Cambria" w:cstheme="minorHAnsi"/>
          <w:i/>
          <w:sz w:val="24"/>
          <w:szCs w:val="24"/>
        </w:rPr>
        <w:tab/>
      </w:r>
      <w:r w:rsidRPr="00E34030">
        <w:rPr>
          <w:rFonts w:eastAsia="Cambria" w:cstheme="minorHAnsi"/>
          <w:i/>
          <w:sz w:val="24"/>
          <w:szCs w:val="24"/>
        </w:rPr>
        <w:tab/>
      </w:r>
      <w:r w:rsidRPr="00E34030">
        <w:rPr>
          <w:rFonts w:eastAsia="Cambria" w:cstheme="minorHAnsi"/>
          <w:i/>
          <w:sz w:val="24"/>
          <w:szCs w:val="24"/>
        </w:rPr>
        <w:tab/>
      </w:r>
      <w:r w:rsidRPr="00E34030">
        <w:rPr>
          <w:rFonts w:eastAsia="Cambria" w:cstheme="minorHAnsi"/>
          <w: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t xml:space="preserve"> </w:t>
      </w:r>
    </w:p>
    <w:p w14:paraId="153B57D5" w14:textId="7B3B5942" w:rsidR="00632AF6" w:rsidRPr="00632AF6" w:rsidRDefault="00632AF6" w:rsidP="00632AF6">
      <w:pPr>
        <w:widowControl w:val="0"/>
        <w:numPr>
          <w:ilvl w:val="0"/>
          <w:numId w:val="1"/>
        </w:numPr>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contextualSpacing/>
        <w:rPr>
          <w:rFonts w:eastAsia="Times New Roman" w:cstheme="minorHAnsi"/>
          <w:b/>
          <w:color w:val="000000"/>
          <w:sz w:val="24"/>
          <w:szCs w:val="24"/>
        </w:rPr>
      </w:pPr>
      <w:r>
        <w:rPr>
          <w:b/>
          <w:bCs/>
          <w:sz w:val="24"/>
        </w:rPr>
        <w:t>Chair’s report</w:t>
      </w:r>
      <w:r w:rsidRPr="003D1D62">
        <w:rPr>
          <w:b/>
          <w:bCs/>
          <w:sz w:val="24"/>
        </w:rPr>
        <w:t xml:space="preserve"> </w:t>
      </w:r>
      <w:r w:rsidRPr="003D1D62">
        <w:rPr>
          <w:b/>
          <w:sz w:val="24"/>
        </w:rPr>
        <w:tab/>
      </w:r>
      <w:r w:rsidRPr="003D1D62">
        <w:rPr>
          <w:b/>
          <w:sz w:val="24"/>
        </w:rPr>
        <w:tab/>
      </w:r>
      <w:r w:rsidRPr="003D1D62">
        <w:rPr>
          <w:b/>
          <w:sz w:val="24"/>
        </w:rPr>
        <w:tab/>
        <w:t xml:space="preserve">                                                                            </w:t>
      </w:r>
      <w:r w:rsidRPr="003D1D62">
        <w:rPr>
          <w:rFonts w:eastAsia="Cambria" w:cstheme="minorHAnsi"/>
          <w:b/>
          <w:sz w:val="24"/>
          <w:szCs w:val="24"/>
        </w:rPr>
        <w:t xml:space="preserve"> </w:t>
      </w:r>
      <w:r w:rsidRPr="003D1D62">
        <w:rPr>
          <w:b/>
          <w:sz w:val="24"/>
        </w:rPr>
        <w:tab/>
      </w:r>
      <w:r w:rsidRPr="003D1D62">
        <w:rPr>
          <w:b/>
          <w:sz w:val="24"/>
        </w:rPr>
        <w:tab/>
      </w:r>
      <w:r>
        <w:rPr>
          <w:b/>
          <w:sz w:val="24"/>
        </w:rPr>
        <w:tab/>
      </w:r>
      <w:r>
        <w:rPr>
          <w:rFonts w:eastAsia="Cambria" w:cstheme="minorHAnsi"/>
          <w:b/>
          <w:sz w:val="24"/>
          <w:szCs w:val="24"/>
        </w:rPr>
        <w:t xml:space="preserve"> </w:t>
      </w:r>
      <w:r w:rsidRPr="00303799">
        <w:rPr>
          <w:rFonts w:eastAsia="Cambria" w:cstheme="minorHAnsi"/>
          <w:b/>
          <w:sz w:val="24"/>
          <w:szCs w:val="24"/>
        </w:rPr>
        <w:t>-</w:t>
      </w:r>
      <w:r>
        <w:rPr>
          <w:rFonts w:eastAsia="Cambria" w:cstheme="minorHAnsi"/>
          <w:b/>
          <w:sz w:val="24"/>
          <w:szCs w:val="24"/>
        </w:rPr>
        <w:t>Doug Scott</w:t>
      </w:r>
      <w:r w:rsidRPr="003D1D62">
        <w:rPr>
          <w:b/>
          <w:sz w:val="24"/>
        </w:rPr>
        <w:tab/>
      </w:r>
      <w:r w:rsidRPr="003D1D62">
        <w:rPr>
          <w:b/>
          <w:sz w:val="24"/>
        </w:rPr>
        <w:tab/>
      </w:r>
      <w:r w:rsidRPr="00632AF6">
        <w:rPr>
          <w:b/>
          <w:sz w:val="24"/>
        </w:rPr>
        <w:tab/>
      </w:r>
      <w:r w:rsidRPr="00632AF6">
        <w:rPr>
          <w:b/>
          <w:sz w:val="24"/>
        </w:rPr>
        <w:tab/>
      </w:r>
      <w:r w:rsidRPr="00632AF6">
        <w:rPr>
          <w:b/>
          <w:sz w:val="24"/>
        </w:rPr>
        <w:tab/>
      </w:r>
      <w:r w:rsidRPr="00632AF6">
        <w:rPr>
          <w:b/>
          <w:sz w:val="24"/>
        </w:rPr>
        <w:tab/>
      </w:r>
      <w:r w:rsidRPr="00632AF6">
        <w:rPr>
          <w:b/>
          <w:sz w:val="24"/>
        </w:rPr>
        <w:tab/>
      </w:r>
      <w:r w:rsidRPr="00632AF6">
        <w:rPr>
          <w:b/>
          <w:sz w:val="24"/>
        </w:rPr>
        <w:tab/>
      </w:r>
      <w:r w:rsidRPr="00632AF6">
        <w:rPr>
          <w:rFonts w:eastAsia="Cambria" w:cstheme="minorHAnsi"/>
          <w:b/>
          <w:i/>
          <w:sz w:val="24"/>
          <w:szCs w:val="24"/>
        </w:rPr>
        <w:t xml:space="preserve"> </w:t>
      </w:r>
    </w:p>
    <w:p w14:paraId="20A543AC" w14:textId="2D1088C1" w:rsidR="00632AF6" w:rsidRDefault="00632AF6" w:rsidP="00632AF6">
      <w:pPr>
        <w:pStyle w:val="ListParagraph"/>
        <w:numPr>
          <w:ilvl w:val="0"/>
          <w:numId w:val="1"/>
        </w:numPr>
        <w:spacing w:after="0"/>
        <w:ind w:left="270"/>
        <w:rPr>
          <w:b/>
          <w:sz w:val="24"/>
        </w:rPr>
      </w:pPr>
      <w:r>
        <w:rPr>
          <w:b/>
          <w:sz w:val="24"/>
        </w:rPr>
        <w:t xml:space="preserve">Approve minutes </w:t>
      </w:r>
      <w:r>
        <w:rPr>
          <w:b/>
          <w:sz w:val="24"/>
        </w:rPr>
        <w:t>August</w:t>
      </w:r>
      <w:r>
        <w:rPr>
          <w:b/>
          <w:sz w:val="24"/>
        </w:rPr>
        <w:t xml:space="preserve"> </w:t>
      </w:r>
      <w:r>
        <w:rPr>
          <w:b/>
          <w:sz w:val="24"/>
        </w:rPr>
        <w:t>2</w:t>
      </w:r>
      <w:r>
        <w:rPr>
          <w:b/>
          <w:sz w:val="24"/>
        </w:rPr>
        <w:t>, 2021</w:t>
      </w:r>
    </w:p>
    <w:p w14:paraId="52B2D880" w14:textId="77777777" w:rsidR="00632AF6" w:rsidRPr="00CE5C28" w:rsidRDefault="00632AF6" w:rsidP="00632AF6">
      <w:pPr>
        <w:spacing w:after="0"/>
        <w:rPr>
          <w:b/>
          <w:sz w:val="24"/>
        </w:rPr>
      </w:pPr>
    </w:p>
    <w:p w14:paraId="01316A8F" w14:textId="77777777" w:rsidR="00632AF6" w:rsidRDefault="00632AF6" w:rsidP="00632AF6">
      <w:pPr>
        <w:pStyle w:val="ListParagraph"/>
        <w:numPr>
          <w:ilvl w:val="0"/>
          <w:numId w:val="1"/>
        </w:numPr>
        <w:spacing w:after="0"/>
        <w:ind w:left="270"/>
        <w:rPr>
          <w:b/>
          <w:sz w:val="24"/>
        </w:rPr>
      </w:pPr>
      <w:r>
        <w:rPr>
          <w:b/>
          <w:sz w:val="24"/>
        </w:rPr>
        <w:t xml:space="preserve">Future BHNPC </w:t>
      </w:r>
    </w:p>
    <w:p w14:paraId="4D6E7BB4" w14:textId="77777777" w:rsidR="00632AF6" w:rsidRPr="00632AF6" w:rsidRDefault="00632AF6" w:rsidP="00632AF6">
      <w:pPr>
        <w:spacing w:after="0"/>
        <w:ind w:left="-90" w:firstLine="360"/>
        <w:rPr>
          <w:bCs/>
          <w:sz w:val="24"/>
        </w:rPr>
      </w:pPr>
      <w:r w:rsidRPr="00632AF6">
        <w:rPr>
          <w:bCs/>
          <w:sz w:val="24"/>
        </w:rPr>
        <w:t>M</w:t>
      </w:r>
      <w:r w:rsidRPr="00632AF6">
        <w:rPr>
          <w:bCs/>
          <w:sz w:val="24"/>
        </w:rPr>
        <w:t>eetings</w:t>
      </w:r>
      <w:r w:rsidRPr="00632AF6">
        <w:rPr>
          <w:bCs/>
          <w:sz w:val="24"/>
        </w:rPr>
        <w:t xml:space="preserve"> </w:t>
      </w:r>
    </w:p>
    <w:p w14:paraId="56ADDCD4" w14:textId="228C926B" w:rsidR="00632AF6" w:rsidRPr="00632AF6" w:rsidRDefault="00632AF6" w:rsidP="00632AF6">
      <w:pPr>
        <w:spacing w:after="0"/>
        <w:ind w:left="-90" w:firstLine="360"/>
        <w:rPr>
          <w:bCs/>
          <w:sz w:val="24"/>
        </w:rPr>
      </w:pPr>
      <w:r w:rsidRPr="00632AF6">
        <w:rPr>
          <w:bCs/>
          <w:sz w:val="24"/>
        </w:rPr>
        <w:t>Elections</w:t>
      </w:r>
    </w:p>
    <w:p w14:paraId="4D510257" w14:textId="77777777" w:rsidR="00632AF6" w:rsidRPr="004803B5" w:rsidRDefault="00632AF6" w:rsidP="00632AF6">
      <w:pPr>
        <w:spacing w:after="0"/>
        <w:rPr>
          <w:b/>
          <w:sz w:val="24"/>
        </w:rPr>
      </w:pPr>
    </w:p>
    <w:p w14:paraId="295CF2DE" w14:textId="77777777" w:rsidR="00632AF6" w:rsidRPr="00FE0B51" w:rsidRDefault="00632AF6" w:rsidP="00632AF6">
      <w:pPr>
        <w:pStyle w:val="ListParagraph"/>
        <w:numPr>
          <w:ilvl w:val="0"/>
          <w:numId w:val="1"/>
        </w:numPr>
        <w:spacing w:after="0"/>
        <w:ind w:left="270"/>
        <w:rPr>
          <w:b/>
          <w:sz w:val="24"/>
        </w:rPr>
      </w:pPr>
      <w:r>
        <w:rPr>
          <w:b/>
          <w:sz w:val="24"/>
        </w:rPr>
        <w:t>4</w:t>
      </w:r>
      <w:r w:rsidRPr="00A925B1">
        <w:rPr>
          <w:b/>
          <w:sz w:val="24"/>
          <w:vertAlign w:val="superscript"/>
        </w:rPr>
        <w:t>th</w:t>
      </w:r>
      <w:r>
        <w:rPr>
          <w:b/>
          <w:sz w:val="24"/>
        </w:rPr>
        <w:t xml:space="preserve"> &amp; 5</w:t>
      </w:r>
      <w:r w:rsidRPr="00A925B1">
        <w:rPr>
          <w:b/>
          <w:sz w:val="24"/>
          <w:vertAlign w:val="superscript"/>
        </w:rPr>
        <w:t>th</w:t>
      </w:r>
      <w:r>
        <w:rPr>
          <w:b/>
          <w:sz w:val="24"/>
        </w:rPr>
        <w:t xml:space="preserve"> </w:t>
      </w:r>
      <w:proofErr w:type="spellStart"/>
      <w:r>
        <w:rPr>
          <w:b/>
          <w:sz w:val="24"/>
        </w:rPr>
        <w:t>Bikelane</w:t>
      </w:r>
      <w:proofErr w:type="spellEnd"/>
      <w:r>
        <w:rPr>
          <w:b/>
          <w:sz w:val="24"/>
        </w:rPr>
        <w:t xml:space="preserve"> construction update</w:t>
      </w:r>
    </w:p>
    <w:p w14:paraId="6DDDFE4B" w14:textId="77777777" w:rsidR="00632AF6" w:rsidRDefault="00632AF6" w:rsidP="00632AF6">
      <w:pPr>
        <w:spacing w:after="0"/>
        <w:ind w:left="270"/>
        <w:rPr>
          <w:bCs/>
          <w:sz w:val="24"/>
        </w:rPr>
      </w:pPr>
      <w:r>
        <w:rPr>
          <w:bCs/>
          <w:sz w:val="24"/>
        </w:rPr>
        <w:t>Maintenance Agreement  $65,000.00</w:t>
      </w:r>
    </w:p>
    <w:p w14:paraId="787186AB" w14:textId="77777777" w:rsidR="00632AF6" w:rsidRPr="004803B5" w:rsidRDefault="00632AF6" w:rsidP="00632AF6">
      <w:pPr>
        <w:spacing w:after="0"/>
        <w:ind w:left="270"/>
        <w:rPr>
          <w:bCs/>
          <w:sz w:val="24"/>
        </w:rPr>
      </w:pPr>
      <w:r>
        <w:rPr>
          <w:bCs/>
          <w:sz w:val="24"/>
        </w:rPr>
        <w:t>Plants, trees and planters</w:t>
      </w:r>
    </w:p>
    <w:p w14:paraId="36483F0A" w14:textId="0EAB6979" w:rsidR="00632AF6" w:rsidRDefault="00632AF6" w:rsidP="00632AF6">
      <w:pPr>
        <w:spacing w:after="0"/>
        <w:rPr>
          <w:bCs/>
          <w:sz w:val="24"/>
        </w:rPr>
      </w:pPr>
      <w:r>
        <w:rPr>
          <w:bCs/>
          <w:sz w:val="24"/>
        </w:rPr>
        <w:t xml:space="preserve">     </w:t>
      </w:r>
      <w:r w:rsidRPr="004803B5">
        <w:rPr>
          <w:bCs/>
          <w:sz w:val="24"/>
        </w:rPr>
        <w:t>Bike Racks – stainless half circle</w:t>
      </w:r>
    </w:p>
    <w:p w14:paraId="60F9FE54" w14:textId="594C67A0" w:rsidR="00632AF6" w:rsidRPr="004803B5" w:rsidRDefault="00632AF6" w:rsidP="00632AF6">
      <w:pPr>
        <w:spacing w:after="0"/>
        <w:rPr>
          <w:bCs/>
          <w:sz w:val="24"/>
        </w:rPr>
      </w:pPr>
      <w:r>
        <w:rPr>
          <w:bCs/>
          <w:sz w:val="24"/>
        </w:rPr>
        <w:t xml:space="preserve">     Meters – Multi-pay</w:t>
      </w:r>
    </w:p>
    <w:p w14:paraId="4C68AECB" w14:textId="77777777" w:rsidR="00632AF6" w:rsidRDefault="00632AF6" w:rsidP="00632AF6">
      <w:pPr>
        <w:spacing w:after="0"/>
        <w:rPr>
          <w:b/>
          <w:sz w:val="24"/>
        </w:rPr>
      </w:pPr>
    </w:p>
    <w:p w14:paraId="7B0261F0" w14:textId="77777777" w:rsidR="00632AF6" w:rsidRDefault="00632AF6" w:rsidP="00632AF6">
      <w:pPr>
        <w:pStyle w:val="ListParagraph"/>
        <w:numPr>
          <w:ilvl w:val="0"/>
          <w:numId w:val="1"/>
        </w:numPr>
        <w:spacing w:after="0"/>
        <w:ind w:left="270"/>
        <w:rPr>
          <w:b/>
          <w:sz w:val="24"/>
        </w:rPr>
      </w:pPr>
      <w:r>
        <w:rPr>
          <w:b/>
          <w:sz w:val="24"/>
        </w:rPr>
        <w:t>BH Signage</w:t>
      </w:r>
    </w:p>
    <w:p w14:paraId="22A71BC0" w14:textId="04E5B2A0" w:rsidR="00632AF6" w:rsidRPr="00632AF6" w:rsidRDefault="00632AF6" w:rsidP="00632AF6">
      <w:pPr>
        <w:pStyle w:val="ListParagraph"/>
        <w:spacing w:after="0"/>
        <w:ind w:left="270"/>
        <w:rPr>
          <w:bCs/>
          <w:sz w:val="24"/>
        </w:rPr>
      </w:pPr>
      <w:r w:rsidRPr="00632AF6">
        <w:rPr>
          <w:bCs/>
          <w:sz w:val="24"/>
        </w:rPr>
        <w:t>Walk the Walk additional signs</w:t>
      </w:r>
    </w:p>
    <w:p w14:paraId="18A52BA3" w14:textId="6F9F7426" w:rsidR="00632AF6" w:rsidRPr="00632AF6" w:rsidRDefault="00632AF6" w:rsidP="00632AF6">
      <w:pPr>
        <w:spacing w:after="0"/>
        <w:rPr>
          <w:bCs/>
          <w:sz w:val="24"/>
        </w:rPr>
      </w:pPr>
      <w:r w:rsidRPr="00632AF6">
        <w:rPr>
          <w:bCs/>
          <w:sz w:val="24"/>
        </w:rPr>
        <w:t xml:space="preserve">     Bankers Hill Markers</w:t>
      </w:r>
    </w:p>
    <w:p w14:paraId="16C91BF7" w14:textId="77777777" w:rsidR="00632AF6" w:rsidRPr="00632AF6" w:rsidRDefault="00632AF6" w:rsidP="00632AF6">
      <w:pPr>
        <w:spacing w:after="0"/>
        <w:rPr>
          <w:b/>
          <w:sz w:val="24"/>
        </w:rPr>
      </w:pPr>
    </w:p>
    <w:p w14:paraId="25B76C76" w14:textId="0936D29E" w:rsidR="00632AF6" w:rsidRDefault="00632AF6" w:rsidP="00632AF6">
      <w:pPr>
        <w:pStyle w:val="ListParagraph"/>
        <w:numPr>
          <w:ilvl w:val="0"/>
          <w:numId w:val="1"/>
        </w:numPr>
        <w:spacing w:after="0"/>
        <w:ind w:left="270"/>
        <w:rPr>
          <w:b/>
          <w:sz w:val="24"/>
        </w:rPr>
      </w:pPr>
      <w:r>
        <w:rPr>
          <w:b/>
          <w:sz w:val="24"/>
        </w:rPr>
        <w:t xml:space="preserve">Neighborhood Open House </w:t>
      </w:r>
    </w:p>
    <w:p w14:paraId="07E28078" w14:textId="77777777" w:rsidR="00632AF6" w:rsidRPr="00632AF6" w:rsidRDefault="00632AF6" w:rsidP="00632AF6">
      <w:pPr>
        <w:tabs>
          <w:tab w:val="left" w:pos="270"/>
          <w:tab w:val="left" w:pos="3960"/>
        </w:tabs>
        <w:autoSpaceDE w:val="0"/>
        <w:autoSpaceDN w:val="0"/>
        <w:adjustRightInd w:val="0"/>
        <w:spacing w:after="0" w:line="240" w:lineRule="auto"/>
        <w:rPr>
          <w:rFonts w:eastAsia="Times New Roman" w:cstheme="minorHAnsi"/>
          <w:b/>
          <w:color w:val="000000"/>
          <w:sz w:val="24"/>
          <w:szCs w:val="24"/>
        </w:rPr>
      </w:pPr>
    </w:p>
    <w:p w14:paraId="0B26BF43" w14:textId="5513717F" w:rsidR="00632AF6" w:rsidRDefault="001F72A1" w:rsidP="00632AF6">
      <w:pPr>
        <w:pStyle w:val="ListParagraph"/>
        <w:numPr>
          <w:ilvl w:val="0"/>
          <w:numId w:val="1"/>
        </w:numPr>
        <w:tabs>
          <w:tab w:val="left" w:pos="270"/>
          <w:tab w:val="left" w:pos="3960"/>
        </w:tabs>
        <w:autoSpaceDE w:val="0"/>
        <w:autoSpaceDN w:val="0"/>
        <w:adjustRightInd w:val="0"/>
        <w:spacing w:after="0" w:line="240" w:lineRule="auto"/>
        <w:ind w:left="360" w:hanging="450"/>
        <w:rPr>
          <w:rFonts w:eastAsia="Times New Roman" w:cstheme="minorHAnsi"/>
          <w:b/>
          <w:color w:val="000000"/>
          <w:sz w:val="24"/>
          <w:szCs w:val="24"/>
        </w:rPr>
      </w:pPr>
      <w:r>
        <w:rPr>
          <w:rFonts w:eastAsia="Times New Roman" w:cstheme="minorHAnsi"/>
          <w:b/>
          <w:color w:val="000000"/>
          <w:sz w:val="24"/>
          <w:szCs w:val="24"/>
        </w:rPr>
        <w:t xml:space="preserve">Additional Community Outreach </w:t>
      </w:r>
    </w:p>
    <w:p w14:paraId="0D13F13E" w14:textId="77777777" w:rsidR="001F72A1" w:rsidRPr="001F72A1" w:rsidRDefault="001F72A1" w:rsidP="001F72A1">
      <w:pPr>
        <w:tabs>
          <w:tab w:val="left" w:pos="270"/>
          <w:tab w:val="left" w:pos="3960"/>
        </w:tabs>
        <w:autoSpaceDE w:val="0"/>
        <w:autoSpaceDN w:val="0"/>
        <w:adjustRightInd w:val="0"/>
        <w:spacing w:after="0" w:line="240" w:lineRule="auto"/>
        <w:rPr>
          <w:rFonts w:eastAsia="Times New Roman" w:cstheme="minorHAnsi"/>
          <w:b/>
          <w:color w:val="000000"/>
          <w:sz w:val="24"/>
          <w:szCs w:val="24"/>
        </w:rPr>
      </w:pPr>
    </w:p>
    <w:p w14:paraId="3D412038" w14:textId="51D24826" w:rsidR="00632AF6" w:rsidRPr="00CE5C28" w:rsidRDefault="00632AF6" w:rsidP="00632AF6">
      <w:pPr>
        <w:pStyle w:val="ListParagraph"/>
        <w:numPr>
          <w:ilvl w:val="0"/>
          <w:numId w:val="1"/>
        </w:numPr>
        <w:tabs>
          <w:tab w:val="left" w:pos="270"/>
          <w:tab w:val="left" w:pos="3960"/>
        </w:tabs>
        <w:autoSpaceDE w:val="0"/>
        <w:autoSpaceDN w:val="0"/>
        <w:adjustRightInd w:val="0"/>
        <w:spacing w:after="0" w:line="240" w:lineRule="auto"/>
        <w:ind w:left="360" w:hanging="450"/>
        <w:rPr>
          <w:rFonts w:eastAsia="Times New Roman" w:cstheme="minorHAnsi"/>
          <w:b/>
          <w:color w:val="000000"/>
          <w:sz w:val="24"/>
          <w:szCs w:val="24"/>
        </w:rPr>
      </w:pPr>
      <w:r>
        <w:rPr>
          <w:rFonts w:eastAsia="Times New Roman" w:cstheme="minorHAnsi"/>
          <w:b/>
          <w:color w:val="000000"/>
          <w:sz w:val="24"/>
          <w:szCs w:val="24"/>
        </w:rPr>
        <w:t xml:space="preserve">Complete </w:t>
      </w:r>
      <w:r w:rsidRPr="00B70504">
        <w:rPr>
          <w:rFonts w:eastAsia="Times New Roman" w:cstheme="minorHAnsi"/>
          <w:b/>
          <w:color w:val="000000"/>
          <w:sz w:val="24"/>
          <w:szCs w:val="24"/>
        </w:rPr>
        <w:t xml:space="preserve">FY 21 </w:t>
      </w:r>
      <w:r>
        <w:rPr>
          <w:rFonts w:eastAsia="Times New Roman" w:cstheme="minorHAnsi"/>
          <w:b/>
          <w:color w:val="000000"/>
          <w:sz w:val="24"/>
          <w:szCs w:val="24"/>
        </w:rPr>
        <w:t xml:space="preserve"> </w:t>
      </w:r>
    </w:p>
    <w:p w14:paraId="067DEA7A" w14:textId="53764D28" w:rsidR="00632AF6" w:rsidRDefault="00632AF6" w:rsidP="00632AF6">
      <w:pPr>
        <w:tabs>
          <w:tab w:val="left" w:pos="270"/>
          <w:tab w:val="left" w:pos="5040"/>
          <w:tab w:val="left" w:pos="5760"/>
        </w:tabs>
        <w:autoSpaceDE w:val="0"/>
        <w:autoSpaceDN w:val="0"/>
        <w:adjustRightInd w:val="0"/>
        <w:spacing w:after="0" w:line="240" w:lineRule="auto"/>
        <w:rPr>
          <w:rFonts w:eastAsia="Times New Roman" w:cstheme="minorHAnsi"/>
          <w:bCs/>
          <w:color w:val="000000"/>
          <w:sz w:val="24"/>
          <w:szCs w:val="24"/>
        </w:rPr>
      </w:pPr>
      <w:r>
        <w:rPr>
          <w:rFonts w:eastAsia="Times New Roman" w:cstheme="minorHAnsi"/>
          <w:b/>
          <w:color w:val="000000"/>
          <w:sz w:val="24"/>
          <w:szCs w:val="24"/>
        </w:rPr>
        <w:tab/>
      </w:r>
      <w:r w:rsidRPr="00B70504">
        <w:rPr>
          <w:rFonts w:eastAsia="Times New Roman" w:cstheme="minorHAnsi"/>
          <w:bCs/>
          <w:color w:val="000000"/>
          <w:sz w:val="24"/>
          <w:szCs w:val="24"/>
        </w:rPr>
        <w:t>Crosswalks at Palm 4</w:t>
      </w:r>
      <w:r w:rsidRPr="00B70504">
        <w:rPr>
          <w:rFonts w:eastAsia="Times New Roman" w:cstheme="minorHAnsi"/>
          <w:bCs/>
          <w:color w:val="000000"/>
          <w:sz w:val="24"/>
          <w:szCs w:val="24"/>
          <w:vertAlign w:val="superscript"/>
        </w:rPr>
        <w:t>th</w:t>
      </w:r>
      <w:r w:rsidRPr="00B70504">
        <w:rPr>
          <w:rFonts w:eastAsia="Times New Roman" w:cstheme="minorHAnsi"/>
          <w:bCs/>
          <w:color w:val="000000"/>
          <w:sz w:val="24"/>
          <w:szCs w:val="24"/>
        </w:rPr>
        <w:t xml:space="preserve"> &amp; 5</w:t>
      </w:r>
      <w:r w:rsidRPr="00BF75B1">
        <w:rPr>
          <w:rFonts w:eastAsia="Times New Roman" w:cstheme="minorHAnsi"/>
          <w:bCs/>
          <w:color w:val="000000"/>
          <w:sz w:val="24"/>
          <w:szCs w:val="24"/>
          <w:vertAlign w:val="superscript"/>
        </w:rPr>
        <w:t>t</w:t>
      </w:r>
      <w:r>
        <w:rPr>
          <w:rFonts w:eastAsia="Times New Roman" w:cstheme="minorHAnsi"/>
          <w:bCs/>
          <w:color w:val="000000"/>
          <w:sz w:val="24"/>
          <w:szCs w:val="24"/>
          <w:vertAlign w:val="superscript"/>
        </w:rPr>
        <w:t>h</w:t>
      </w:r>
    </w:p>
    <w:p w14:paraId="2798ED8A" w14:textId="50789538" w:rsidR="00632AF6" w:rsidRPr="00B70504" w:rsidRDefault="00632AF6" w:rsidP="00632AF6">
      <w:pPr>
        <w:tabs>
          <w:tab w:val="left" w:pos="270"/>
          <w:tab w:val="left" w:pos="5040"/>
          <w:tab w:val="left" w:pos="5760"/>
        </w:tabs>
        <w:autoSpaceDE w:val="0"/>
        <w:autoSpaceDN w:val="0"/>
        <w:adjustRightInd w:val="0"/>
        <w:spacing w:after="0" w:line="240" w:lineRule="auto"/>
        <w:rPr>
          <w:rFonts w:eastAsia="Times New Roman" w:cstheme="minorHAnsi"/>
          <w:bCs/>
          <w:color w:val="000000"/>
          <w:sz w:val="24"/>
          <w:szCs w:val="24"/>
        </w:rPr>
      </w:pPr>
      <w:r>
        <w:rPr>
          <w:rFonts w:eastAsia="Times New Roman" w:cstheme="minorHAnsi"/>
          <w:bCs/>
          <w:color w:val="000000"/>
          <w:sz w:val="24"/>
          <w:szCs w:val="24"/>
        </w:rPr>
        <w:tab/>
        <w:t>Crosswalks at Nutmeg and 6</w:t>
      </w:r>
      <w:r w:rsidRPr="00E82584">
        <w:rPr>
          <w:rFonts w:eastAsia="Times New Roman" w:cstheme="minorHAnsi"/>
          <w:bCs/>
          <w:color w:val="000000"/>
          <w:sz w:val="24"/>
          <w:szCs w:val="24"/>
          <w:vertAlign w:val="superscript"/>
        </w:rPr>
        <w:t>th</w:t>
      </w:r>
      <w:r>
        <w:rPr>
          <w:rFonts w:eastAsia="Times New Roman" w:cstheme="minorHAnsi"/>
          <w:bCs/>
          <w:color w:val="000000"/>
          <w:sz w:val="24"/>
          <w:szCs w:val="24"/>
        </w:rPr>
        <w:tab/>
        <w:t xml:space="preserve">        </w:t>
      </w:r>
    </w:p>
    <w:p w14:paraId="30DD88D9" w14:textId="77777777" w:rsidR="00632AF6" w:rsidRDefault="00632AF6" w:rsidP="00632AF6">
      <w:pPr>
        <w:pStyle w:val="ListParagraph"/>
        <w:tabs>
          <w:tab w:val="left" w:pos="270"/>
          <w:tab w:val="left" w:pos="5040"/>
          <w:tab w:val="left" w:pos="5760"/>
        </w:tabs>
        <w:autoSpaceDE w:val="0"/>
        <w:autoSpaceDN w:val="0"/>
        <w:adjustRightInd w:val="0"/>
        <w:spacing w:after="0" w:line="240" w:lineRule="auto"/>
        <w:ind w:hanging="810"/>
        <w:rPr>
          <w:rFonts w:eastAsia="Times New Roman" w:cstheme="minorHAnsi"/>
          <w:b/>
          <w:sz w:val="24"/>
          <w:szCs w:val="24"/>
        </w:rPr>
      </w:pPr>
    </w:p>
    <w:p w14:paraId="3DD7ABC6" w14:textId="2194E71F" w:rsidR="00632AF6" w:rsidRDefault="001F72A1" w:rsidP="001F72A1">
      <w:pPr>
        <w:pStyle w:val="ListParagraph"/>
        <w:numPr>
          <w:ilvl w:val="0"/>
          <w:numId w:val="1"/>
        </w:numPr>
        <w:tabs>
          <w:tab w:val="left" w:pos="270"/>
          <w:tab w:val="left" w:pos="5040"/>
          <w:tab w:val="left" w:pos="5760"/>
        </w:tabs>
        <w:autoSpaceDE w:val="0"/>
        <w:autoSpaceDN w:val="0"/>
        <w:adjustRightInd w:val="0"/>
        <w:spacing w:after="0" w:line="240" w:lineRule="auto"/>
        <w:ind w:hanging="810"/>
        <w:rPr>
          <w:rFonts w:eastAsia="Times New Roman" w:cstheme="minorHAnsi"/>
          <w:b/>
          <w:sz w:val="24"/>
          <w:szCs w:val="24"/>
        </w:rPr>
      </w:pPr>
      <w:r>
        <w:rPr>
          <w:rFonts w:eastAsia="Times New Roman" w:cstheme="minorHAnsi"/>
          <w:b/>
          <w:sz w:val="24"/>
          <w:szCs w:val="24"/>
        </w:rPr>
        <w:t>Bylaw Discussion</w:t>
      </w:r>
    </w:p>
    <w:p w14:paraId="6873641B" w14:textId="77777777" w:rsidR="001F72A1" w:rsidRDefault="001F72A1" w:rsidP="001F72A1">
      <w:pPr>
        <w:pStyle w:val="ListParagraph"/>
        <w:tabs>
          <w:tab w:val="left" w:pos="270"/>
          <w:tab w:val="left" w:pos="5040"/>
          <w:tab w:val="left" w:pos="5760"/>
        </w:tabs>
        <w:autoSpaceDE w:val="0"/>
        <w:autoSpaceDN w:val="0"/>
        <w:adjustRightInd w:val="0"/>
        <w:spacing w:after="0" w:line="240" w:lineRule="auto"/>
        <w:rPr>
          <w:rFonts w:eastAsia="Times New Roman" w:cstheme="minorHAnsi"/>
          <w:b/>
          <w:sz w:val="24"/>
          <w:szCs w:val="24"/>
        </w:rPr>
      </w:pPr>
    </w:p>
    <w:p w14:paraId="68E3AFEE" w14:textId="027669CC" w:rsidR="00632AF6" w:rsidRPr="00632AF6" w:rsidRDefault="00632AF6" w:rsidP="00632AF6">
      <w:pPr>
        <w:pStyle w:val="ListParagraph"/>
        <w:tabs>
          <w:tab w:val="left" w:pos="270"/>
          <w:tab w:val="left" w:pos="5040"/>
          <w:tab w:val="left" w:pos="5760"/>
        </w:tabs>
        <w:autoSpaceDE w:val="0"/>
        <w:autoSpaceDN w:val="0"/>
        <w:adjustRightInd w:val="0"/>
        <w:spacing w:after="0" w:line="240" w:lineRule="auto"/>
        <w:ind w:hanging="810"/>
        <w:rPr>
          <w:rFonts w:eastAsia="Times New Roman" w:cstheme="minorHAnsi"/>
          <w:b/>
          <w:sz w:val="24"/>
          <w:szCs w:val="24"/>
        </w:rPr>
      </w:pPr>
      <w:r w:rsidRPr="00057D26">
        <w:rPr>
          <w:rFonts w:eastAsia="Times New Roman" w:cstheme="minorHAnsi"/>
          <w:b/>
          <w:sz w:val="24"/>
          <w:szCs w:val="24"/>
        </w:rPr>
        <w:t>Adjourn</w:t>
      </w:r>
    </w:p>
    <w:sectPr w:rsidR="00632AF6" w:rsidRPr="00632AF6" w:rsidSect="004B11FC">
      <w:headerReference w:type="default" r:id="rId7"/>
      <w:footerReference w:type="default" r:id="rId8"/>
      <w:pgSz w:w="12240" w:h="15840"/>
      <w:pgMar w:top="270" w:right="720" w:bottom="720" w:left="720" w:header="3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E366A" w14:textId="77777777" w:rsidR="00632AF6" w:rsidRDefault="00632AF6" w:rsidP="00632AF6">
      <w:pPr>
        <w:spacing w:after="0" w:line="240" w:lineRule="auto"/>
      </w:pPr>
      <w:r>
        <w:separator/>
      </w:r>
    </w:p>
  </w:endnote>
  <w:endnote w:type="continuationSeparator" w:id="0">
    <w:p w14:paraId="53774238" w14:textId="77777777" w:rsidR="00632AF6" w:rsidRDefault="00632AF6" w:rsidP="00632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727457131"/>
      <w:docPartObj>
        <w:docPartGallery w:val="Page Numbers (Bottom of Page)"/>
        <w:docPartUnique/>
      </w:docPartObj>
    </w:sdtPr>
    <w:sdtEndPr>
      <w:rPr>
        <w:b/>
        <w:noProof/>
        <w:sz w:val="22"/>
        <w:szCs w:val="22"/>
      </w:rPr>
    </w:sdtEndPr>
    <w:sdtContent>
      <w:p w14:paraId="0378118D" w14:textId="77777777" w:rsidR="004B11FC" w:rsidRPr="004B11FC" w:rsidRDefault="001F72A1" w:rsidP="004B11FC">
        <w:r w:rsidRPr="004B11FC">
          <w:rPr>
            <w:rFonts w:cs="Times New Roman"/>
            <w:i/>
            <w:sz w:val="16"/>
            <w:szCs w:val="16"/>
          </w:rPr>
          <w:t>Anyone who requires an alternate form of this agenda or to arrange special access needs, please contact the UCPD office, 48 hours in advance.  Wheelchair access</w:t>
        </w:r>
        <w:r w:rsidRPr="004B11FC">
          <w:rPr>
            <w:rFonts w:cs="Times New Roman"/>
            <w:i/>
            <w:sz w:val="16"/>
            <w:szCs w:val="16"/>
          </w:rPr>
          <w:t>ibility is located at the rear of the building and parking is available on street.  To review documents included with this agenda or any other item, contact the office 48 hours in advance.  The office may be reached at:  619-</w:t>
        </w:r>
        <w:r>
          <w:rPr>
            <w:rFonts w:cs="Times New Roman"/>
            <w:i/>
            <w:sz w:val="16"/>
            <w:szCs w:val="16"/>
          </w:rPr>
          <w:t>210-0944 ext. 701</w:t>
        </w:r>
        <w:r w:rsidRPr="004B11FC">
          <w:rPr>
            <w:rFonts w:cs="Times New Roman"/>
            <w:i/>
            <w:sz w:val="16"/>
            <w:szCs w:val="16"/>
          </w:rPr>
          <w:t xml:space="preserve"> or email </w:t>
        </w:r>
        <w:hyperlink r:id="rId1" w:history="1">
          <w:r w:rsidRPr="00DF51E9">
            <w:rPr>
              <w:rStyle w:val="Hyperlink"/>
              <w:rFonts w:cs="Times New Roman"/>
              <w:i/>
              <w:sz w:val="16"/>
              <w:szCs w:val="16"/>
            </w:rPr>
            <w:t>Gerrie@ParkUptownSD.org</w:t>
          </w:r>
        </w:hyperlink>
      </w:p>
      <w:p w14:paraId="30460838" w14:textId="77777777" w:rsidR="003A17FE" w:rsidRPr="00322DF0" w:rsidRDefault="001F72A1"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p>
      <w:p w14:paraId="09B61674" w14:textId="77777777" w:rsidR="003A17FE" w:rsidRPr="00322DF0" w:rsidRDefault="001F72A1"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r>
          <w:rPr>
            <w:rFonts w:asciiTheme="majorHAnsi" w:hAnsiTheme="majorHAnsi" w:cs="Times New Roman"/>
            <w:i/>
            <w:sz w:val="16"/>
            <w:szCs w:val="16"/>
          </w:rPr>
          <w:t xml:space="preserve"> </w:t>
        </w:r>
      </w:p>
      <w:p w14:paraId="298805E8" w14:textId="77777777" w:rsidR="003A17FE" w:rsidRPr="00121DA0" w:rsidRDefault="001F72A1">
        <w:pPr>
          <w:pStyle w:val="Footer"/>
          <w:jc w:val="right"/>
          <w:rPr>
            <w:b/>
          </w:rPr>
        </w:pPr>
        <w:r>
          <w:rPr>
            <w:b/>
            <w:noProof/>
          </w:rPr>
          <w:t>1</w:t>
        </w:r>
      </w:p>
    </w:sdtContent>
  </w:sdt>
  <w:p w14:paraId="62575DBC" w14:textId="77777777" w:rsidR="003A17FE" w:rsidRDefault="001F7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E2BC3" w14:textId="77777777" w:rsidR="00632AF6" w:rsidRDefault="00632AF6" w:rsidP="00632AF6">
      <w:pPr>
        <w:spacing w:after="0" w:line="240" w:lineRule="auto"/>
      </w:pPr>
      <w:r>
        <w:separator/>
      </w:r>
    </w:p>
  </w:footnote>
  <w:footnote w:type="continuationSeparator" w:id="0">
    <w:p w14:paraId="76584467" w14:textId="77777777" w:rsidR="00632AF6" w:rsidRDefault="00632AF6" w:rsidP="00632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EAFA6" w14:textId="77777777" w:rsidR="003A17FE" w:rsidRPr="008C09D7" w:rsidRDefault="001F72A1" w:rsidP="008C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41855ED4" w14:textId="77777777" w:rsidR="003A17FE" w:rsidRPr="002A0FFA" w:rsidRDefault="001F72A1"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Pr>
        <w:noProof/>
      </w:rPr>
      <w:drawing>
        <wp:anchor distT="0" distB="0" distL="114300" distR="114300" simplePos="0" relativeHeight="251659264" behindDoc="0" locked="0" layoutInCell="1" allowOverlap="1" wp14:anchorId="2CD5B895" wp14:editId="1E16F02B">
          <wp:simplePos x="0" y="0"/>
          <wp:positionH relativeFrom="column">
            <wp:posOffset>-106680</wp:posOffset>
          </wp:positionH>
          <wp:positionV relativeFrom="paragraph">
            <wp:posOffset>63500</wp:posOffset>
          </wp:positionV>
          <wp:extent cx="2416175" cy="998220"/>
          <wp:effectExtent l="0" t="0" r="3175"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6175" cy="998220"/>
                  </a:xfrm>
                  <a:prstGeom prst="rect">
                    <a:avLst/>
                  </a:prstGeom>
                </pic:spPr>
              </pic:pic>
            </a:graphicData>
          </a:graphic>
          <wp14:sizeRelH relativeFrom="page">
            <wp14:pctWidth>0</wp14:pctWidth>
          </wp14:sizeRelH>
          <wp14:sizeRelV relativeFrom="page">
            <wp14:pctHeight>0</wp14:pctHeight>
          </wp14:sizeRelV>
        </wp:anchor>
      </w:drawing>
    </w:r>
    <w:r w:rsidRPr="002A0FFA">
      <w:rPr>
        <w:rFonts w:cstheme="minorHAnsi"/>
        <w:b/>
        <w:sz w:val="24"/>
        <w:szCs w:val="24"/>
      </w:rPr>
      <w:t>UPTOWN COMMUNITY PARKING DISTRICT</w:t>
    </w:r>
  </w:p>
  <w:p w14:paraId="3493B7AB" w14:textId="77777777" w:rsidR="003A17FE" w:rsidRPr="002A0FFA" w:rsidRDefault="001F72A1"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Pr>
        <w:rFonts w:cstheme="minorHAnsi"/>
        <w:b/>
        <w:sz w:val="24"/>
        <w:szCs w:val="24"/>
      </w:rPr>
      <w:t>Bankers Hill</w:t>
    </w:r>
    <w:r w:rsidRPr="002A0FFA">
      <w:rPr>
        <w:rFonts w:cstheme="minorHAnsi"/>
        <w:b/>
        <w:sz w:val="24"/>
        <w:szCs w:val="24"/>
      </w:rPr>
      <w:t xml:space="preserve"> </w:t>
    </w:r>
    <w:r>
      <w:rPr>
        <w:rFonts w:cstheme="minorHAnsi"/>
        <w:b/>
        <w:sz w:val="24"/>
        <w:szCs w:val="24"/>
      </w:rPr>
      <w:t xml:space="preserve">Neighborhood Parking Committee </w:t>
    </w:r>
    <w:r w:rsidRPr="002A0FFA">
      <w:rPr>
        <w:rFonts w:cstheme="minorHAnsi"/>
        <w:b/>
        <w:sz w:val="24"/>
        <w:szCs w:val="24"/>
      </w:rPr>
      <w:t>Meeting</w:t>
    </w:r>
    <w:r>
      <w:rPr>
        <w:rFonts w:cstheme="minorHAnsi"/>
        <w:b/>
        <w:sz w:val="24"/>
        <w:szCs w:val="24"/>
      </w:rPr>
      <w:t xml:space="preserve"> </w:t>
    </w:r>
    <w:r w:rsidRPr="002A0FFA">
      <w:rPr>
        <w:rFonts w:cstheme="minorHAnsi"/>
        <w:b/>
        <w:sz w:val="24"/>
        <w:szCs w:val="24"/>
      </w:rPr>
      <w:t>Agenda</w:t>
    </w:r>
  </w:p>
  <w:p w14:paraId="21F9EDFE" w14:textId="6088A28C" w:rsidR="003A17FE" w:rsidRPr="002A0FFA" w:rsidRDefault="001F72A1" w:rsidP="002A0F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hanging="560"/>
      <w:jc w:val="right"/>
      <w:rPr>
        <w:rFonts w:cstheme="minorHAnsi"/>
        <w:sz w:val="24"/>
        <w:szCs w:val="24"/>
      </w:rPr>
    </w:pP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Pr>
        <w:rFonts w:cstheme="minorHAnsi"/>
        <w:sz w:val="24"/>
        <w:szCs w:val="24"/>
      </w:rPr>
      <w:t>August</w:t>
    </w:r>
    <w:r>
      <w:rPr>
        <w:rFonts w:cstheme="minorHAnsi"/>
        <w:sz w:val="24"/>
        <w:szCs w:val="24"/>
      </w:rPr>
      <w:t xml:space="preserve"> </w:t>
    </w:r>
    <w:r w:rsidR="00632AF6">
      <w:rPr>
        <w:rFonts w:cstheme="minorHAnsi"/>
        <w:sz w:val="24"/>
        <w:szCs w:val="24"/>
      </w:rPr>
      <w:t>30</w:t>
    </w:r>
    <w:r w:rsidRPr="002A0FFA">
      <w:rPr>
        <w:rFonts w:cstheme="minorHAnsi"/>
        <w:sz w:val="24"/>
        <w:szCs w:val="24"/>
      </w:rPr>
      <w:t>, 202</w:t>
    </w:r>
    <w:r>
      <w:rPr>
        <w:rFonts w:cstheme="minorHAnsi"/>
        <w:sz w:val="24"/>
        <w:szCs w:val="24"/>
      </w:rPr>
      <w:t>1 at 5:</w:t>
    </w:r>
    <w:r>
      <w:rPr>
        <w:rFonts w:cstheme="minorHAnsi"/>
        <w:sz w:val="24"/>
        <w:szCs w:val="24"/>
      </w:rPr>
      <w:t>0</w:t>
    </w:r>
    <w:r>
      <w:rPr>
        <w:rFonts w:cstheme="minorHAnsi"/>
        <w:sz w:val="24"/>
        <w:szCs w:val="24"/>
      </w:rPr>
      <w:t>0pm</w:t>
    </w:r>
  </w:p>
  <w:p w14:paraId="0C2BFF12" w14:textId="77777777" w:rsidR="003A17FE" w:rsidRPr="004803B5" w:rsidRDefault="001F72A1" w:rsidP="007B1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sz w:val="24"/>
        <w:szCs w:val="24"/>
      </w:rPr>
    </w:pPr>
    <w:r w:rsidRPr="002A0FFA">
      <w:rPr>
        <w:rFonts w:cstheme="minorHAnsi"/>
        <w:sz w:val="24"/>
        <w:szCs w:val="24"/>
      </w:rPr>
      <w:tab/>
    </w:r>
    <w:r w:rsidRPr="002A0FFA">
      <w:rPr>
        <w:rFonts w:cstheme="minorHAnsi"/>
        <w:sz w:val="24"/>
        <w:szCs w:val="24"/>
      </w:rPr>
      <w:tab/>
    </w:r>
    <w:r w:rsidRPr="002A0FFA">
      <w:rPr>
        <w:rFonts w:cstheme="minorHAnsi"/>
        <w:sz w:val="24"/>
        <w:szCs w:val="24"/>
      </w:rPr>
      <w:tab/>
    </w:r>
    <w:r>
      <w:rPr>
        <w:rFonts w:cstheme="minorHAnsi"/>
        <w:sz w:val="24"/>
        <w:szCs w:val="24"/>
      </w:rPr>
      <w:t xml:space="preserve">                                          </w:t>
    </w:r>
    <w:r w:rsidRPr="004803B5">
      <w:rPr>
        <w:rFonts w:cstheme="minorHAnsi"/>
        <w:color w:val="222222"/>
        <w:sz w:val="24"/>
        <w:szCs w:val="24"/>
        <w:shd w:val="clear" w:color="auto" w:fill="FFFFFF"/>
      </w:rPr>
      <w:t xml:space="preserve">The Bellefontaine 2400 6th Avenue  </w:t>
    </w:r>
    <w:r w:rsidRPr="004803B5">
      <w:rPr>
        <w:rFonts w:cstheme="minorHAnsi"/>
        <w:sz w:val="24"/>
        <w:szCs w:val="24"/>
      </w:rPr>
      <w:tab/>
      <w:t xml:space="preserve">               </w:t>
    </w:r>
    <w:r w:rsidRPr="004803B5">
      <w:rPr>
        <w:rFonts w:cstheme="minorHAnsi"/>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40BD6"/>
    <w:multiLevelType w:val="hybridMultilevel"/>
    <w:tmpl w:val="8320C494"/>
    <w:lvl w:ilvl="0" w:tplc="0409000F">
      <w:start w:val="1"/>
      <w:numFmt w:val="decimal"/>
      <w:lvlText w:val="%1."/>
      <w:lvlJc w:val="left"/>
      <w:pPr>
        <w:ind w:left="720" w:hanging="360"/>
      </w:pPr>
      <w:rPr>
        <w:rFonts w:hint="default"/>
        <w:b/>
        <w:i w:val="0"/>
        <w:sz w:val="24"/>
        <w:szCs w:val="24"/>
      </w:rPr>
    </w:lvl>
    <w:lvl w:ilvl="1" w:tplc="04090015">
      <w:start w:val="1"/>
      <w:numFmt w:val="upperLetter"/>
      <w:lvlText w:val="%2."/>
      <w:lvlJc w:val="left"/>
      <w:pPr>
        <w:ind w:left="117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F6"/>
    <w:rsid w:val="001F72A1"/>
    <w:rsid w:val="00632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0ED98"/>
  <w15:chartTrackingRefBased/>
  <w15:docId w15:val="{680FFF30-9CEA-47E1-B9D0-8B677FE78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A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32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AF6"/>
  </w:style>
  <w:style w:type="paragraph" w:styleId="ListParagraph">
    <w:name w:val="List Paragraph"/>
    <w:basedOn w:val="Normal"/>
    <w:uiPriority w:val="34"/>
    <w:qFormat/>
    <w:rsid w:val="00632AF6"/>
    <w:pPr>
      <w:ind w:left="720"/>
      <w:contextualSpacing/>
    </w:pPr>
  </w:style>
  <w:style w:type="character" w:styleId="Hyperlink">
    <w:name w:val="Hyperlink"/>
    <w:basedOn w:val="DefaultParagraphFont"/>
    <w:uiPriority w:val="99"/>
    <w:unhideWhenUsed/>
    <w:rsid w:val="00632AF6"/>
    <w:rPr>
      <w:color w:val="0563C1" w:themeColor="hyperlink"/>
      <w:u w:val="single"/>
    </w:rPr>
  </w:style>
  <w:style w:type="paragraph" w:styleId="Header">
    <w:name w:val="header"/>
    <w:basedOn w:val="Normal"/>
    <w:link w:val="HeaderChar"/>
    <w:uiPriority w:val="99"/>
    <w:unhideWhenUsed/>
    <w:rsid w:val="00632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114</Words>
  <Characters>651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Gerrie Trussell</dc:creator>
  <cp:keywords/>
  <dc:description/>
  <cp:lastModifiedBy>Gerrie Trussell</cp:lastModifiedBy>
  <cp:revision>1</cp:revision>
  <dcterms:created xsi:type="dcterms:W3CDTF">2021-08-25T18:26:00Z</dcterms:created>
  <dcterms:modified xsi:type="dcterms:W3CDTF">2021-08-25T18:39:00Z</dcterms:modified>
</cp:coreProperties>
</file>