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F465" w14:textId="77777777" w:rsidR="00492758" w:rsidRPr="007A5FB1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54EB58B2" wp14:editId="63B67822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9A9E5" w14:textId="77777777" w:rsidR="00492758" w:rsidRPr="00125999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2457A2EA" w14:textId="77777777" w:rsidR="00492758" w:rsidRPr="00125999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  <w:t>Board of Directors Meeting Agenda</w:t>
      </w:r>
    </w:p>
    <w:p w14:paraId="5111B3FD" w14:textId="5FBD4243" w:rsidR="00492758" w:rsidRPr="00125999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October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 </w:t>
      </w:r>
      <w:r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="008C5E9E">
        <w:rPr>
          <w:rFonts w:asciiTheme="majorHAnsi" w:hAnsiTheme="majorHAnsi" w:cs="Times New Roman"/>
          <w:b/>
          <w:bCs/>
          <w:sz w:val="20"/>
          <w:szCs w:val="20"/>
        </w:rPr>
        <w:t>0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2F32C79B" w14:textId="77777777" w:rsidR="00492758" w:rsidRPr="00125999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19F0607C" w14:textId="77777777" w:rsidR="00B9380C" w:rsidRDefault="00B9380C" w:rsidP="00B9380C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  <w:t xml:space="preserve">                                                                                                        </w:t>
      </w:r>
      <w:r w:rsidR="00492758"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  <w:r w:rsidR="00492758"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104A9D06" w14:textId="77777777" w:rsidR="00B9380C" w:rsidRDefault="00B9380C" w:rsidP="00B9380C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7AB4B163" w14:textId="77777777" w:rsidR="00B9380C" w:rsidRDefault="00B9380C" w:rsidP="00B9380C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5FA8E698" w14:textId="77777777" w:rsidR="00B9380C" w:rsidRDefault="00B9380C" w:rsidP="00B9380C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</w:p>
    <w:p w14:paraId="024C08D7" w14:textId="0106098C" w:rsidR="00492758" w:rsidRPr="00125999" w:rsidRDefault="00492758" w:rsidP="00B9380C">
      <w:pPr>
        <w:widowControl w:val="0"/>
        <w:tabs>
          <w:tab w:val="left" w:pos="5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  <w:r>
        <w:rPr>
          <w:rFonts w:asciiTheme="majorHAnsi" w:hAnsiTheme="majorHAnsi" w:cs="Times New Roman"/>
          <w:b/>
          <w:bCs/>
          <w:sz w:val="18"/>
          <w:szCs w:val="18"/>
        </w:rPr>
        <w:tab/>
      </w:r>
    </w:p>
    <w:p w14:paraId="39FBBFF3" w14:textId="77777777" w:rsidR="00492758" w:rsidRPr="00907AF1" w:rsidRDefault="00492758" w:rsidP="00492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09FFAEB1" w14:textId="77777777" w:rsidR="00492758" w:rsidRPr="00125999" w:rsidRDefault="00492758" w:rsidP="00492758">
      <w:pPr>
        <w:widowControl w:val="0"/>
        <w:numPr>
          <w:ilvl w:val="0"/>
          <w:numId w:val="1"/>
        </w:numPr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Establishment of Quorum, Call to Order and Introductions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               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0" w:name="_Hlk71101650"/>
      <w:r w:rsidRPr="00125999">
        <w:rPr>
          <w:rFonts w:eastAsia="Cambria" w:cstheme="minorHAnsi"/>
          <w:b/>
          <w:sz w:val="24"/>
          <w:szCs w:val="24"/>
        </w:rPr>
        <w:t xml:space="preserve"> </w:t>
      </w:r>
      <w:r>
        <w:rPr>
          <w:rFonts w:eastAsia="Cambria" w:cstheme="minorHAnsi"/>
          <w:b/>
          <w:sz w:val="24"/>
          <w:szCs w:val="24"/>
        </w:rPr>
        <w:t xml:space="preserve">                                 </w:t>
      </w:r>
      <w:r w:rsidRPr="00125999">
        <w:rPr>
          <w:rFonts w:eastAsia="Cambria" w:cstheme="minorHAnsi"/>
          <w:b/>
          <w:sz w:val="24"/>
          <w:szCs w:val="24"/>
        </w:rPr>
        <w:t>-Roy Dahl</w:t>
      </w:r>
      <w:bookmarkEnd w:id="0"/>
    </w:p>
    <w:p w14:paraId="30DD6583" w14:textId="7979EB42" w:rsidR="00492758" w:rsidRPr="002C1094" w:rsidRDefault="00492758" w:rsidP="00492758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</w:p>
    <w:p w14:paraId="388C28AF" w14:textId="77777777" w:rsidR="00492758" w:rsidRPr="0016167B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Non-Agenda public comment</w:t>
      </w:r>
      <w:r>
        <w:rPr>
          <w:rFonts w:eastAsia="Cambria" w:cstheme="minorHAnsi"/>
          <w:b/>
          <w:sz w:val="24"/>
          <w:szCs w:val="24"/>
        </w:rPr>
        <w:t xml:space="preserve">; </w:t>
      </w:r>
      <w:r w:rsidRPr="00125999">
        <w:rPr>
          <w:rFonts w:eastAsia="Cambria" w:cstheme="minorHAnsi"/>
          <w:sz w:val="24"/>
          <w:szCs w:val="24"/>
        </w:rPr>
        <w:t>Three minutes on non-agenda items</w:t>
      </w:r>
    </w:p>
    <w:p w14:paraId="7C3284CA" w14:textId="77777777" w:rsidR="00492758" w:rsidRPr="00125999" w:rsidRDefault="00492758" w:rsidP="00492758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</w:p>
    <w:p w14:paraId="7B01F6B4" w14:textId="77777777" w:rsidR="00492758" w:rsidRPr="00125999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 xml:space="preserve"> President’s report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1" w:name="_Hlk78889443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             </w:t>
      </w:r>
      <w:bookmarkStart w:id="2" w:name="_Hlk102468052"/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  <w:t xml:space="preserve">        </w:t>
      </w:r>
      <w:bookmarkStart w:id="3" w:name="_Hlk113519433"/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sz w:val="24"/>
          <w:szCs w:val="24"/>
        </w:rPr>
        <w:t>-Roy Da</w:t>
      </w:r>
      <w:bookmarkStart w:id="4" w:name="_Hlk497314941"/>
      <w:r w:rsidRPr="00125999">
        <w:rPr>
          <w:rFonts w:eastAsia="Cambria" w:cstheme="minorHAnsi"/>
          <w:b/>
          <w:sz w:val="24"/>
          <w:szCs w:val="24"/>
        </w:rPr>
        <w:t>hl</w:t>
      </w:r>
      <w:bookmarkEnd w:id="1"/>
      <w:bookmarkEnd w:id="3"/>
    </w:p>
    <w:bookmarkEnd w:id="2"/>
    <w:p w14:paraId="79FDA5FF" w14:textId="55432E0C" w:rsidR="00492758" w:rsidRPr="00492758" w:rsidRDefault="00492758" w:rsidP="00492758">
      <w:pPr>
        <w:spacing w:after="0"/>
        <w:rPr>
          <w:rFonts w:eastAsia="Cambria" w:cstheme="minorHAnsi"/>
          <w:b/>
          <w:sz w:val="24"/>
          <w:szCs w:val="24"/>
        </w:rPr>
      </w:pPr>
      <w:r w:rsidRPr="00492758">
        <w:rPr>
          <w:rFonts w:eastAsia="Cambria" w:cstheme="minorHAnsi"/>
          <w:b/>
          <w:sz w:val="24"/>
          <w:szCs w:val="24"/>
        </w:rPr>
        <w:tab/>
      </w:r>
      <w:r w:rsidRPr="00492758">
        <w:rPr>
          <w:rFonts w:eastAsia="Cambria" w:cstheme="minorHAnsi"/>
          <w:b/>
          <w:sz w:val="24"/>
          <w:szCs w:val="24"/>
        </w:rPr>
        <w:tab/>
      </w:r>
      <w:r w:rsidRPr="00492758">
        <w:rPr>
          <w:rFonts w:eastAsia="Cambria" w:cstheme="minorHAnsi"/>
          <w:b/>
          <w:sz w:val="24"/>
          <w:szCs w:val="24"/>
        </w:rPr>
        <w:tab/>
      </w:r>
      <w:r w:rsidRPr="00492758">
        <w:rPr>
          <w:rFonts w:eastAsia="Cambria" w:cstheme="minorHAnsi"/>
          <w:b/>
          <w:sz w:val="24"/>
          <w:szCs w:val="24"/>
        </w:rPr>
        <w:tab/>
      </w:r>
    </w:p>
    <w:p w14:paraId="12D61748" w14:textId="01D164A6" w:rsidR="00492758" w:rsidRPr="00125999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180" w:hanging="270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 xml:space="preserve">Review of </w:t>
      </w:r>
      <w:r>
        <w:rPr>
          <w:rFonts w:eastAsia="Cambria" w:cstheme="minorHAnsi"/>
          <w:b/>
          <w:sz w:val="24"/>
          <w:szCs w:val="24"/>
        </w:rPr>
        <w:t>September 12,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5" w:name="_Hlk342062"/>
      <w:bookmarkStart w:id="6" w:name="_Hlk18574505"/>
      <w:r w:rsidRPr="00125999">
        <w:rPr>
          <w:rFonts w:eastAsia="Cambria" w:cstheme="minorHAnsi"/>
          <w:b/>
          <w:sz w:val="24"/>
          <w:szCs w:val="24"/>
        </w:rPr>
        <w:t xml:space="preserve">   </w:t>
      </w:r>
      <w:r w:rsidRPr="00125999">
        <w:rPr>
          <w:rFonts w:eastAsia="Cambria" w:cstheme="minorHAnsi"/>
          <w:b/>
          <w:sz w:val="24"/>
          <w:szCs w:val="24"/>
        </w:rPr>
        <w:tab/>
      </w:r>
      <w:r>
        <w:rPr>
          <w:rFonts w:eastAsia="Cambria" w:cstheme="minorHAnsi"/>
          <w:b/>
          <w:sz w:val="24"/>
          <w:szCs w:val="24"/>
        </w:rPr>
        <w:t xml:space="preserve">      </w:t>
      </w:r>
      <w:r>
        <w:rPr>
          <w:rFonts w:eastAsia="Cambria" w:cstheme="minorHAnsi"/>
          <w:b/>
          <w:sz w:val="24"/>
          <w:szCs w:val="24"/>
        </w:rPr>
        <w:tab/>
        <w:t xml:space="preserve">                       </w:t>
      </w:r>
      <w:bookmarkStart w:id="7" w:name="_Hlk113518652"/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4"/>
      <w:bookmarkEnd w:id="5"/>
      <w:bookmarkEnd w:id="6"/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b/>
          <w:sz w:val="24"/>
          <w:szCs w:val="24"/>
        </w:rPr>
        <w:t>-Tom Fox</w:t>
      </w:r>
      <w:r w:rsidRPr="00125999">
        <w:rPr>
          <w:rFonts w:eastAsia="Cambria" w:cstheme="minorHAnsi"/>
          <w:sz w:val="24"/>
          <w:szCs w:val="24"/>
        </w:rPr>
        <w:t xml:space="preserve">   </w:t>
      </w:r>
      <w:bookmarkEnd w:id="7"/>
    </w:p>
    <w:p w14:paraId="3A47F182" w14:textId="0D4A71EE" w:rsidR="00492758" w:rsidRPr="0016167B" w:rsidRDefault="00492758" w:rsidP="00492758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</w:r>
      <w:r w:rsidRPr="00125999">
        <w:rPr>
          <w:rFonts w:eastAsia="Cambria" w:cstheme="minorHAnsi"/>
          <w:sz w:val="24"/>
          <w:szCs w:val="24"/>
        </w:rPr>
        <w:tab/>
        <w:t xml:space="preserve"> </w:t>
      </w:r>
    </w:p>
    <w:p w14:paraId="4AFF8768" w14:textId="23F75CC7" w:rsidR="00492758" w:rsidRPr="00B9380C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hanging="810"/>
        <w:contextualSpacing/>
        <w:rPr>
          <w:b/>
          <w:bCs/>
          <w:sz w:val="24"/>
        </w:rPr>
      </w:pPr>
      <w:bookmarkStart w:id="8" w:name="_Hlk99964436"/>
      <w:r>
        <w:rPr>
          <w:b/>
          <w:bCs/>
          <w:sz w:val="24"/>
        </w:rPr>
        <w:t xml:space="preserve"> Review Financials: July 2022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Pr="006A6140">
        <w:rPr>
          <w:b/>
          <w:bCs/>
          <w:i/>
          <w:iCs/>
          <w:sz w:val="24"/>
        </w:rPr>
        <w:t xml:space="preserve">      </w:t>
      </w:r>
      <w:r>
        <w:rPr>
          <w:b/>
          <w:bCs/>
          <w:i/>
          <w:iCs/>
          <w:sz w:val="24"/>
        </w:rPr>
        <w:t xml:space="preserve">                </w:t>
      </w:r>
      <w:r w:rsidRPr="006A6140">
        <w:rPr>
          <w:b/>
          <w:bCs/>
          <w:i/>
          <w:iCs/>
          <w:sz w:val="24"/>
        </w:rPr>
        <w:t>(action item)</w:t>
      </w:r>
      <w:r>
        <w:rPr>
          <w:b/>
          <w:bCs/>
          <w:i/>
          <w:iCs/>
          <w:sz w:val="24"/>
        </w:rPr>
        <w:tab/>
        <w:t xml:space="preserve">      </w:t>
      </w:r>
      <w:r>
        <w:rPr>
          <w:b/>
          <w:bCs/>
          <w:sz w:val="24"/>
        </w:rPr>
        <w:t>-Miah Earn</w:t>
      </w:r>
      <w:bookmarkEnd w:id="8"/>
      <w:r w:rsidRPr="00B9380C">
        <w:rPr>
          <w:rFonts w:eastAsia="Times New Roman" w:cstheme="minorHAnsi"/>
          <w:b/>
          <w:color w:val="000000"/>
          <w:sz w:val="24"/>
          <w:szCs w:val="24"/>
        </w:rPr>
        <w:t xml:space="preserve">    </w:t>
      </w:r>
    </w:p>
    <w:p w14:paraId="00EA406D" w14:textId="77777777" w:rsidR="00492758" w:rsidRPr="001B6C12" w:rsidRDefault="00492758" w:rsidP="0049275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37AF1B44" w14:textId="3161FD31" w:rsidR="00492758" w:rsidRPr="00B5517F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Bylaw Revisions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              </w:t>
      </w:r>
      <w:bookmarkStart w:id="9" w:name="_Hlk113519664"/>
      <w:r w:rsidR="008C5E9E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</w:t>
      </w:r>
      <w:r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(action item)</w:t>
      </w:r>
      <w:r w:rsidRPr="00D840B1">
        <w:rPr>
          <w:b/>
          <w:bCs/>
          <w:i/>
          <w:iCs/>
          <w:sz w:val="24"/>
        </w:rPr>
        <w:tab/>
      </w:r>
      <w:r w:rsidRPr="000D4F72">
        <w:rPr>
          <w:b/>
          <w:bCs/>
          <w:i/>
          <w:iCs/>
          <w:sz w:val="24"/>
        </w:rPr>
        <w:t xml:space="preserve">   </w:t>
      </w:r>
      <w:r>
        <w:rPr>
          <w:b/>
          <w:bCs/>
          <w:i/>
          <w:iCs/>
          <w:sz w:val="24"/>
        </w:rPr>
        <w:t xml:space="preserve">  </w:t>
      </w:r>
      <w:r w:rsidRPr="000D4F72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 xml:space="preserve"> </w:t>
      </w:r>
      <w:r w:rsidRPr="000D4F72">
        <w:rPr>
          <w:b/>
          <w:bCs/>
          <w:sz w:val="24"/>
        </w:rPr>
        <w:t>-Roy Dahl</w:t>
      </w:r>
    </w:p>
    <w:bookmarkEnd w:id="9"/>
    <w:p w14:paraId="53B5D1AC" w14:textId="77777777" w:rsidR="00492758" w:rsidRPr="00742979" w:rsidRDefault="00492758" w:rsidP="0049275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Cs/>
          <w:color w:val="2E74B5" w:themeColor="accent5" w:themeShade="BF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Uptown News ad link:</w:t>
      </w:r>
      <w:r w:rsidRPr="00742979">
        <w:t xml:space="preserve"> </w:t>
      </w:r>
      <w:r w:rsidRPr="00742979">
        <w:rPr>
          <w:rFonts w:eastAsia="Times New Roman" w:cstheme="minorHAnsi"/>
          <w:bCs/>
          <w:color w:val="2E74B5" w:themeColor="accent5" w:themeShade="BF"/>
          <w:sz w:val="24"/>
          <w:szCs w:val="24"/>
        </w:rPr>
        <w:t>https://cdn.sdnews.com/wp-content/uploads/20220805114617/Uptown-News-Archive-2022-08-05.pdf?_ga=2.231561820.2118624348.1662569281-1350229315.1662569278</w:t>
      </w:r>
    </w:p>
    <w:p w14:paraId="195EE7DA" w14:textId="77777777" w:rsidR="003478C4" w:rsidRPr="00742979" w:rsidRDefault="003478C4" w:rsidP="0049275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2E74B5" w:themeColor="accent5" w:themeShade="BF"/>
          <w:sz w:val="24"/>
          <w:szCs w:val="24"/>
        </w:rPr>
      </w:pPr>
    </w:p>
    <w:p w14:paraId="1C0B8B7E" w14:textId="127103A5" w:rsidR="00492758" w:rsidRPr="00D840B1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UCPD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Elections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 </w:t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eastAsia="Times New Roman" w:cstheme="minorHAnsi"/>
          <w:b/>
          <w:i/>
          <w:iCs/>
          <w:color w:val="000000"/>
          <w:sz w:val="24"/>
          <w:szCs w:val="24"/>
        </w:rPr>
        <w:tab/>
      </w:r>
      <w:r w:rsidR="003478C4">
        <w:rPr>
          <w:rFonts w:cstheme="minorHAnsi"/>
          <w:b/>
          <w:color w:val="202124"/>
          <w:sz w:val="24"/>
          <w:szCs w:val="24"/>
          <w:shd w:val="clear" w:color="auto" w:fill="FFFFFF"/>
        </w:rPr>
        <w:t xml:space="preserve">        </w:t>
      </w:r>
      <w:r w:rsidR="003478C4"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="003478C4"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="003478C4" w:rsidRPr="00125999">
        <w:rPr>
          <w:rFonts w:eastAsia="Cambria" w:cstheme="minorHAnsi"/>
          <w:b/>
          <w:i/>
          <w:sz w:val="24"/>
          <w:szCs w:val="24"/>
        </w:rPr>
        <w:t>)</w:t>
      </w:r>
      <w:r w:rsidR="003478C4">
        <w:rPr>
          <w:rFonts w:eastAsia="Cambria" w:cstheme="minorHAnsi"/>
          <w:i/>
          <w:sz w:val="24"/>
          <w:szCs w:val="24"/>
        </w:rPr>
        <w:t xml:space="preserve">            </w:t>
      </w:r>
      <w:r w:rsidR="003478C4" w:rsidRPr="00125999">
        <w:rPr>
          <w:rFonts w:eastAsia="Cambria" w:cstheme="minorHAnsi"/>
          <w:b/>
          <w:sz w:val="24"/>
          <w:szCs w:val="24"/>
        </w:rPr>
        <w:t>-Roy Dahl</w:t>
      </w:r>
    </w:p>
    <w:p w14:paraId="01F32E08" w14:textId="14A59F05" w:rsidR="00492758" w:rsidRDefault="00492758" w:rsidP="0049275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HBA / HTC  October 11</w:t>
      </w:r>
      <w:r w:rsidRPr="00492758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5-6 pm at 1601 University Avenue</w:t>
      </w:r>
    </w:p>
    <w:p w14:paraId="30D240A2" w14:textId="3350353E" w:rsidR="003478C4" w:rsidRDefault="00B9380C" w:rsidP="0049275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BHCG October 17</w:t>
      </w:r>
      <w:r w:rsidRPr="00B9380C">
        <w:rPr>
          <w:rFonts w:eastAsia="Times New Roman" w:cstheme="minorHAnsi"/>
          <w:b/>
          <w:color w:val="000000"/>
          <w:sz w:val="24"/>
          <w:szCs w:val="24"/>
          <w:vertAlign w:val="superscript"/>
        </w:rPr>
        <w:t>th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6:30 -7:00 pm 3030 Front Street </w:t>
      </w:r>
    </w:p>
    <w:p w14:paraId="0E9DDAE3" w14:textId="3229A432" w:rsidR="003478C4" w:rsidRPr="00B5517F" w:rsidRDefault="003478C4" w:rsidP="008C5E9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59B2E56" w14:textId="0A6B6328" w:rsidR="00B9380C" w:rsidRDefault="00B9380C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Hillcrest Communication allocation to Explore Digital </w:t>
      </w:r>
      <w:r w:rsidR="008C5E9E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>$</w:t>
      </w:r>
      <w:r w:rsidR="008C5E9E">
        <w:rPr>
          <w:rFonts w:eastAsia="Times New Roman" w:cstheme="minorHAnsi"/>
          <w:b/>
          <w:color w:val="000000"/>
          <w:sz w:val="24"/>
          <w:szCs w:val="24"/>
        </w:rPr>
        <w:t xml:space="preserve">44,000.00                    </w:t>
      </w:r>
      <w:r w:rsidR="002427B4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8C5E9E" w:rsidRPr="00D840B1">
        <w:rPr>
          <w:rFonts w:eastAsia="Times New Roman" w:cstheme="minorHAnsi"/>
          <w:b/>
          <w:i/>
          <w:iCs/>
          <w:color w:val="000000"/>
          <w:sz w:val="24"/>
          <w:szCs w:val="24"/>
        </w:rPr>
        <w:t>(action item)</w:t>
      </w:r>
      <w:r w:rsidR="008C5E9E" w:rsidRPr="00D840B1">
        <w:rPr>
          <w:b/>
          <w:bCs/>
          <w:i/>
          <w:iCs/>
          <w:sz w:val="24"/>
        </w:rPr>
        <w:tab/>
      </w:r>
      <w:r w:rsidR="008C5E9E">
        <w:rPr>
          <w:b/>
          <w:bCs/>
          <w:i/>
          <w:iCs/>
          <w:sz w:val="24"/>
        </w:rPr>
        <w:t xml:space="preserve"> </w:t>
      </w:r>
      <w:r w:rsidR="008C5E9E">
        <w:rPr>
          <w:b/>
          <w:bCs/>
          <w:i/>
          <w:iCs/>
          <w:sz w:val="24"/>
        </w:rPr>
        <w:t xml:space="preserve"> </w:t>
      </w:r>
      <w:r w:rsidR="008C5E9E" w:rsidRPr="000D4F72">
        <w:rPr>
          <w:b/>
          <w:bCs/>
          <w:sz w:val="24"/>
        </w:rPr>
        <w:t>-</w:t>
      </w:r>
      <w:r w:rsidR="008C5E9E">
        <w:rPr>
          <w:b/>
          <w:bCs/>
          <w:sz w:val="24"/>
        </w:rPr>
        <w:t>Ben Nicholls</w:t>
      </w:r>
    </w:p>
    <w:p w14:paraId="1ADAD248" w14:textId="0255BC5C" w:rsidR="00B9380C" w:rsidRPr="008C5E9E" w:rsidRDefault="008C5E9E" w:rsidP="008C5E9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-90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 xml:space="preserve">      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>The contract scope will include s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 xml:space="preserve">ocial 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>m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>edia</w:t>
      </w:r>
      <w:r w:rsidRPr="008C5E9E">
        <w:rPr>
          <w:rFonts w:eastAsia="Times New Roman" w:cstheme="minorHAnsi"/>
          <w:bCs/>
          <w:color w:val="000000"/>
          <w:sz w:val="24"/>
          <w:szCs w:val="24"/>
        </w:rPr>
        <w:t xml:space="preserve"> posts and boosts, a website refresh and monthly blog.</w:t>
      </w:r>
    </w:p>
    <w:p w14:paraId="02DB8F99" w14:textId="77777777" w:rsidR="008C5E9E" w:rsidRDefault="008C5E9E" w:rsidP="00B9380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498937C0" w14:textId="3B7C3358" w:rsidR="008C5E9E" w:rsidRDefault="008C5E9E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  <w:r w:rsidR="00B9380C">
        <w:rPr>
          <w:rFonts w:eastAsia="Times New Roman" w:cstheme="minorHAnsi"/>
          <w:b/>
          <w:color w:val="000000"/>
          <w:sz w:val="24"/>
          <w:szCs w:val="24"/>
        </w:rPr>
        <w:t xml:space="preserve">Bankers Hill parking conversions, postage funding allocation $300.00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r w:rsidRPr="00125999">
        <w:rPr>
          <w:rFonts w:eastAsia="Cambria" w:cstheme="minorHAnsi"/>
          <w:b/>
          <w:i/>
          <w:sz w:val="24"/>
          <w:szCs w:val="24"/>
        </w:rPr>
        <w:t>(action item)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Pr="00125999">
        <w:rPr>
          <w:rFonts w:eastAsia="Cambria" w:cstheme="minorHAnsi"/>
          <w:i/>
          <w:sz w:val="24"/>
          <w:szCs w:val="24"/>
        </w:rPr>
        <w:tab/>
        <w:t xml:space="preserve"> </w:t>
      </w:r>
      <w:r>
        <w:rPr>
          <w:rFonts w:eastAsia="Cambria" w:cstheme="minorHAnsi"/>
          <w:i/>
          <w:sz w:val="24"/>
          <w:szCs w:val="24"/>
        </w:rPr>
        <w:t xml:space="preserve">    </w:t>
      </w:r>
      <w:r w:rsidRPr="00125999">
        <w:rPr>
          <w:rFonts w:eastAsia="Cambria" w:cstheme="minorHAnsi"/>
          <w:b/>
          <w:sz w:val="24"/>
          <w:szCs w:val="24"/>
        </w:rPr>
        <w:t>-</w:t>
      </w:r>
      <w:r>
        <w:rPr>
          <w:rFonts w:eastAsia="Cambria" w:cstheme="minorHAnsi"/>
          <w:b/>
          <w:sz w:val="24"/>
          <w:szCs w:val="24"/>
        </w:rPr>
        <w:t>Doug Scott</w:t>
      </w:r>
      <w:r w:rsidRPr="00125999">
        <w:rPr>
          <w:rFonts w:eastAsia="Cambria" w:cstheme="minorHAnsi"/>
          <w:sz w:val="24"/>
          <w:szCs w:val="24"/>
        </w:rPr>
        <w:t xml:space="preserve">   </w:t>
      </w:r>
    </w:p>
    <w:p w14:paraId="51BBE55A" w14:textId="7631BFE2" w:rsidR="00B9380C" w:rsidRDefault="008C5E9E" w:rsidP="008C5E9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 for </w:t>
      </w:r>
      <w:r w:rsidR="00B9380C">
        <w:rPr>
          <w:rFonts w:eastAsia="Times New Roman" w:cstheme="minorHAnsi"/>
          <w:b/>
          <w:color w:val="000000"/>
          <w:sz w:val="24"/>
          <w:szCs w:val="24"/>
        </w:rPr>
        <w:t>public/community notifications.</w:t>
      </w:r>
    </w:p>
    <w:p w14:paraId="77322A4E" w14:textId="5B5A9ABD" w:rsidR="00B9380C" w:rsidRPr="00B9380C" w:rsidRDefault="00B9380C" w:rsidP="00B9380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03251D97" w14:textId="71A1D4F6" w:rsidR="008C5E9E" w:rsidRPr="004975B1" w:rsidRDefault="008C5E9E" w:rsidP="008C5E9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45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 </w:t>
      </w:r>
      <w:r>
        <w:rPr>
          <w:rFonts w:eastAsia="Cambria" w:cstheme="minorHAnsi"/>
          <w:b/>
          <w:sz w:val="24"/>
          <w:szCs w:val="24"/>
        </w:rPr>
        <w:t xml:space="preserve">Bankers Hill Juniper Art Project                                                                                 </w:t>
      </w:r>
      <w:r w:rsidRPr="00125999">
        <w:rPr>
          <w:rFonts w:cstheme="minorHAnsi"/>
          <w:b/>
          <w:i/>
          <w:iCs/>
          <w:color w:val="202124"/>
          <w:sz w:val="24"/>
          <w:szCs w:val="24"/>
          <w:shd w:val="clear" w:color="auto" w:fill="FFFFFF"/>
        </w:rPr>
        <w:t>(</w:t>
      </w:r>
      <w:r w:rsidRPr="00125999">
        <w:rPr>
          <w:rFonts w:eastAsia="Cambria" w:cstheme="minorHAnsi"/>
          <w:b/>
          <w:i/>
          <w:iCs/>
          <w:sz w:val="24"/>
          <w:szCs w:val="24"/>
        </w:rPr>
        <w:t>informational</w:t>
      </w:r>
      <w:r w:rsidRPr="00125999">
        <w:rPr>
          <w:rFonts w:eastAsia="Cambria" w:cstheme="minorHAnsi"/>
          <w:b/>
          <w:i/>
          <w:sz w:val="24"/>
          <w:szCs w:val="24"/>
        </w:rPr>
        <w:t>)</w:t>
      </w:r>
      <w:r>
        <w:rPr>
          <w:rFonts w:eastAsia="Cambria" w:cstheme="minorHAnsi"/>
          <w:i/>
          <w:sz w:val="24"/>
          <w:szCs w:val="24"/>
        </w:rPr>
        <w:t xml:space="preserve">      </w:t>
      </w:r>
      <w:r w:rsidRPr="00125999">
        <w:rPr>
          <w:rFonts w:eastAsia="Cambria" w:cstheme="minorHAnsi"/>
          <w:b/>
          <w:sz w:val="24"/>
          <w:szCs w:val="24"/>
        </w:rPr>
        <w:t>-</w:t>
      </w:r>
      <w:r>
        <w:rPr>
          <w:rFonts w:eastAsia="Cambria" w:cstheme="minorHAnsi"/>
          <w:b/>
          <w:sz w:val="24"/>
          <w:szCs w:val="24"/>
        </w:rPr>
        <w:t>Doug Scott</w:t>
      </w:r>
    </w:p>
    <w:p w14:paraId="4B5AD7D8" w14:textId="12FAFE34" w:rsidR="008C5E9E" w:rsidRDefault="008C5E9E" w:rsidP="008C5E9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4975B1">
        <w:rPr>
          <w:rFonts w:eastAsia="Cambria" w:cstheme="minorHAnsi"/>
          <w:bCs/>
          <w:sz w:val="24"/>
          <w:szCs w:val="24"/>
        </w:rPr>
        <w:t>A Placemaking project to install a street art mural on Juniper.  BHNPC artist RFQ</w:t>
      </w:r>
      <w:r>
        <w:rPr>
          <w:rFonts w:eastAsia="Cambria" w:cstheme="minorHAnsi"/>
          <w:bCs/>
          <w:sz w:val="24"/>
          <w:szCs w:val="24"/>
        </w:rPr>
        <w:t xml:space="preserve"> award.</w:t>
      </w:r>
      <w:r w:rsidRPr="004975B1">
        <w:rPr>
          <w:rFonts w:eastAsia="Cambria" w:cstheme="minorHAnsi"/>
          <w:bCs/>
          <w:sz w:val="24"/>
          <w:szCs w:val="24"/>
        </w:rPr>
        <w:tab/>
        <w:t xml:space="preserve"> </w:t>
      </w:r>
    </w:p>
    <w:p w14:paraId="41F6C75D" w14:textId="77777777" w:rsidR="008C5E9E" w:rsidRPr="008C5E9E" w:rsidRDefault="008C5E9E" w:rsidP="008C5E9E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52C21D5E" w14:textId="1AA6F7DD" w:rsidR="00492758" w:rsidRPr="00DF64BE" w:rsidRDefault="008C5E9E" w:rsidP="008C5E9E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 w:hanging="45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 xml:space="preserve"> </w:t>
      </w:r>
      <w:r w:rsidR="00492758" w:rsidRPr="00DF64BE">
        <w:rPr>
          <w:rFonts w:eastAsia="Cambria" w:cstheme="minorHAnsi"/>
          <w:b/>
          <w:sz w:val="24"/>
          <w:szCs w:val="24"/>
        </w:rPr>
        <w:t xml:space="preserve">Committee Project Updates </w:t>
      </w:r>
      <w:bookmarkStart w:id="10" w:name="_Hlk497315239"/>
      <w:r w:rsidR="00492758" w:rsidRPr="00DF64BE">
        <w:rPr>
          <w:rFonts w:eastAsia="Cambria" w:cstheme="minorHAnsi"/>
          <w:b/>
          <w:sz w:val="24"/>
          <w:szCs w:val="24"/>
        </w:rPr>
        <w:t xml:space="preserve">                </w:t>
      </w:r>
      <w:r w:rsidR="00492758" w:rsidRPr="00DF64BE">
        <w:rPr>
          <w:rFonts w:eastAsia="Cambria" w:cstheme="minorHAnsi"/>
          <w:b/>
          <w:sz w:val="24"/>
          <w:szCs w:val="24"/>
        </w:rPr>
        <w:tab/>
      </w:r>
      <w:r w:rsidR="00492758" w:rsidRPr="00DF64BE">
        <w:rPr>
          <w:rFonts w:eastAsia="Cambria" w:cstheme="minorHAnsi"/>
          <w:b/>
          <w:sz w:val="24"/>
          <w:szCs w:val="24"/>
        </w:rPr>
        <w:tab/>
      </w:r>
      <w:r w:rsidR="00492758" w:rsidRPr="00DF64BE">
        <w:rPr>
          <w:rFonts w:eastAsia="Cambria" w:cstheme="minorHAnsi"/>
          <w:b/>
          <w:sz w:val="24"/>
          <w:szCs w:val="24"/>
        </w:rPr>
        <w:tab/>
        <w:t xml:space="preserve">        </w:t>
      </w:r>
      <w:bookmarkEnd w:id="10"/>
      <w:r w:rsidR="00492758" w:rsidRPr="00DF64BE">
        <w:rPr>
          <w:rFonts w:eastAsia="Cambria" w:cstheme="minorHAnsi"/>
          <w:b/>
          <w:sz w:val="24"/>
          <w:szCs w:val="24"/>
        </w:rPr>
        <w:tab/>
      </w:r>
      <w:r w:rsidR="00492758" w:rsidRPr="00DF64BE">
        <w:rPr>
          <w:rFonts w:eastAsia="Cambria" w:cstheme="minorHAnsi"/>
          <w:b/>
          <w:sz w:val="24"/>
          <w:szCs w:val="24"/>
        </w:rPr>
        <w:tab/>
      </w:r>
      <w:r w:rsidR="00492758" w:rsidRPr="00DF64BE">
        <w:rPr>
          <w:rFonts w:eastAsia="Cambria" w:cstheme="minorHAnsi"/>
          <w:b/>
          <w:sz w:val="24"/>
          <w:szCs w:val="24"/>
        </w:rPr>
        <w:tab/>
      </w:r>
    </w:p>
    <w:p w14:paraId="7BED86B2" w14:textId="77777777" w:rsidR="00492758" w:rsidRDefault="00492758" w:rsidP="0049275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>Banker’s Hill</w:t>
      </w:r>
      <w:r>
        <w:rPr>
          <w:rFonts w:eastAsia="Cambria" w:cstheme="minorHAnsi"/>
          <w:b/>
          <w:sz w:val="24"/>
          <w:szCs w:val="24"/>
        </w:rPr>
        <w:t xml:space="preserve">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 xml:space="preserve">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Doug Scott</w:t>
      </w:r>
    </w:p>
    <w:p w14:paraId="62555BEA" w14:textId="77777777" w:rsidR="00492758" w:rsidRDefault="00492758" w:rsidP="00492758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ab/>
        <w:t xml:space="preserve">     </w:t>
      </w:r>
      <w:r w:rsidRPr="009A527F">
        <w:rPr>
          <w:rFonts w:eastAsia="Cambria" w:cstheme="minorHAnsi"/>
          <w:b/>
          <w:sz w:val="24"/>
          <w:szCs w:val="24"/>
        </w:rPr>
        <w:t xml:space="preserve">Hillcrest </w:t>
      </w:r>
      <w:r w:rsidRPr="009A527F">
        <w:rPr>
          <w:rFonts w:eastAsia="Cambria" w:cstheme="minorHAnsi"/>
          <w:b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Cambria" w:cstheme="minorHAnsi"/>
          <w:i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                    </w:t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 w:rsidRPr="00FD150B">
        <w:rPr>
          <w:rFonts w:eastAsia="Times New Roman" w:cstheme="minorHAnsi"/>
          <w:b/>
          <w:color w:val="000000"/>
          <w:sz w:val="24"/>
          <w:szCs w:val="24"/>
        </w:rPr>
        <w:t>-</w:t>
      </w:r>
      <w:r>
        <w:rPr>
          <w:rFonts w:eastAsia="Times New Roman" w:cstheme="minorHAnsi"/>
          <w:b/>
          <w:color w:val="000000"/>
          <w:sz w:val="24"/>
          <w:szCs w:val="24"/>
        </w:rPr>
        <w:t>Ben Nicholls</w:t>
      </w:r>
    </w:p>
    <w:p w14:paraId="7FB40695" w14:textId="77777777" w:rsidR="00492758" w:rsidRPr="00ED7D3F" w:rsidRDefault="00492758" w:rsidP="00492758">
      <w:pPr>
        <w:spacing w:after="0" w:line="240" w:lineRule="auto"/>
        <w:ind w:left="-90" w:firstLine="27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International Restaurant Row </w:t>
      </w:r>
      <w:r w:rsidRPr="009A527F">
        <w:rPr>
          <w:rFonts w:eastAsia="Times New Roman" w:cstheme="minorHAnsi"/>
          <w:b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ab/>
        <w:t xml:space="preserve"> </w:t>
      </w:r>
      <w:r>
        <w:rPr>
          <w:rFonts w:eastAsia="Times New Roman" w:cstheme="minorHAnsi"/>
          <w:i/>
          <w:color w:val="000000"/>
          <w:sz w:val="24"/>
          <w:szCs w:val="24"/>
        </w:rPr>
        <w:t xml:space="preserve">         </w:t>
      </w:r>
      <w:r>
        <w:rPr>
          <w:rFonts w:eastAsia="Times New Roman" w:cstheme="minorHAnsi"/>
          <w:i/>
          <w:color w:val="000000"/>
          <w:sz w:val="24"/>
          <w:szCs w:val="24"/>
        </w:rPr>
        <w:tab/>
      </w:r>
      <w:r>
        <w:rPr>
          <w:rFonts w:eastAsia="Times New Roman" w:cstheme="minorHAnsi"/>
          <w:i/>
          <w:color w:val="000000"/>
          <w:sz w:val="24"/>
          <w:szCs w:val="24"/>
        </w:rPr>
        <w:tab/>
        <w:t xml:space="preserve">       </w:t>
      </w:r>
      <w:r w:rsidRPr="009A527F">
        <w:rPr>
          <w:rFonts w:eastAsia="Times New Roman" w:cstheme="minorHAnsi"/>
          <w:i/>
          <w:color w:val="000000"/>
          <w:sz w:val="24"/>
          <w:szCs w:val="24"/>
        </w:rPr>
        <w:t xml:space="preserve">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-Selina Stockle</w:t>
      </w:r>
      <w:r>
        <w:rPr>
          <w:rFonts w:eastAsia="Times New Roman" w:cstheme="minorHAnsi"/>
          <w:b/>
          <w:color w:val="000000"/>
          <w:sz w:val="24"/>
          <w:szCs w:val="24"/>
        </w:rPr>
        <w:t>y</w:t>
      </w:r>
    </w:p>
    <w:p w14:paraId="386D7585" w14:textId="77777777" w:rsidR="00492758" w:rsidRDefault="00492758" w:rsidP="0049275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 xml:space="preserve">      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>Mission Hills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 w:rsidRPr="009A527F">
        <w:rPr>
          <w:rFonts w:eastAsia="Cambria" w:cstheme="minorHAnsi"/>
          <w:b/>
          <w:sz w:val="24"/>
          <w:szCs w:val="24"/>
        </w:rPr>
        <w:t>-Susan Mc Neil Schreyer</w:t>
      </w: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</w:p>
    <w:p w14:paraId="5A423EAA" w14:textId="77777777" w:rsidR="00492758" w:rsidRDefault="00492758" w:rsidP="0049275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</w:p>
    <w:p w14:paraId="3A6AE74F" w14:textId="77777777" w:rsidR="00492758" w:rsidRDefault="00492758" w:rsidP="00492758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/>
        <w:rPr>
          <w:rFonts w:eastAsia="Times New Roman" w:cstheme="minorHAnsi"/>
          <w:b/>
          <w:color w:val="000000"/>
          <w:sz w:val="24"/>
          <w:szCs w:val="24"/>
        </w:rPr>
      </w:pPr>
      <w:r w:rsidRPr="009A527F">
        <w:rPr>
          <w:rFonts w:eastAsia="Times New Roman" w:cstheme="minorHAnsi"/>
          <w:b/>
          <w:color w:val="000000"/>
          <w:sz w:val="24"/>
          <w:szCs w:val="24"/>
        </w:rPr>
        <w:t xml:space="preserve">  </w:t>
      </w:r>
    </w:p>
    <w:p w14:paraId="32389C97" w14:textId="77777777" w:rsidR="00492758" w:rsidRPr="00B73A5C" w:rsidRDefault="00492758" w:rsidP="00492758">
      <w:pPr>
        <w:widowControl w:val="0"/>
        <w:numPr>
          <w:ilvl w:val="0"/>
          <w:numId w:val="1"/>
        </w:numPr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70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            </w:t>
      </w:r>
    </w:p>
    <w:p w14:paraId="40DC0CFF" w14:textId="58E2FDF2" w:rsidR="00492758" w:rsidRDefault="00492758" w:rsidP="00492758"/>
    <w:p w14:paraId="0F582D02" w14:textId="77777777" w:rsidR="00D76887" w:rsidRDefault="00D76887"/>
    <w:sectPr w:rsidR="00D76887" w:rsidSect="003A4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EEAE2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114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58"/>
    <w:rsid w:val="002427B4"/>
    <w:rsid w:val="003478C4"/>
    <w:rsid w:val="00492758"/>
    <w:rsid w:val="008C5E9E"/>
    <w:rsid w:val="00B9380C"/>
    <w:rsid w:val="00D76887"/>
    <w:rsid w:val="00E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2CB5"/>
  <w15:chartTrackingRefBased/>
  <w15:docId w15:val="{841C57A1-DA4D-4E99-9D46-33998163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Gerrie Trussell</cp:lastModifiedBy>
  <cp:revision>3</cp:revision>
  <cp:lastPrinted>2022-10-03T18:20:00Z</cp:lastPrinted>
  <dcterms:created xsi:type="dcterms:W3CDTF">2022-10-04T18:33:00Z</dcterms:created>
  <dcterms:modified xsi:type="dcterms:W3CDTF">2022-10-04T18:33:00Z</dcterms:modified>
</cp:coreProperties>
</file>