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0AE0" w14:textId="27D12FA4" w:rsidR="00204FCA" w:rsidRDefault="00204FCA" w:rsidP="00204FCA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1236CCC" wp14:editId="37119511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Executive Committee Meeting </w:t>
      </w:r>
    </w:p>
    <w:p w14:paraId="587529D9" w14:textId="4CCE79C4" w:rsidR="00204FCA" w:rsidRDefault="00204FCA" w:rsidP="00204FCA">
      <w:pPr>
        <w:ind w:left="0" w:firstLine="1218"/>
      </w:pPr>
      <w:r>
        <w:t xml:space="preserve">                                        Monday, April 3, 2023, 3:00PM</w:t>
      </w:r>
    </w:p>
    <w:p w14:paraId="03C7FE96" w14:textId="2A7E75FE" w:rsidR="00D55838" w:rsidRPr="00D55838" w:rsidRDefault="00204FCA" w:rsidP="00D55838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42DA7802" w14:textId="10D60B06" w:rsidR="00204FCA" w:rsidRDefault="00204FCA" w:rsidP="00204FCA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p w14:paraId="7E71AFF4" w14:textId="77777777" w:rsidR="00D55838" w:rsidRDefault="00D55838" w:rsidP="00204FCA">
      <w:pPr>
        <w:spacing w:after="945" w:line="259" w:lineRule="auto"/>
        <w:ind w:left="0" w:firstLine="0"/>
        <w:jc w:val="right"/>
      </w:pPr>
    </w:p>
    <w:p w14:paraId="523AB559" w14:textId="34DFD894" w:rsidR="00204FCA" w:rsidRPr="00D55838" w:rsidRDefault="00204FCA" w:rsidP="00204FCA">
      <w:pPr>
        <w:numPr>
          <w:ilvl w:val="0"/>
          <w:numId w:val="1"/>
        </w:numPr>
        <w:spacing w:after="226"/>
        <w:ind w:hanging="360"/>
        <w:rPr>
          <w:b w:val="0"/>
          <w:bCs/>
        </w:rPr>
      </w:pPr>
      <w:r w:rsidRPr="00D55838">
        <w:rPr>
          <w:b w:val="0"/>
          <w:bCs/>
          <w:noProof/>
        </w:rPr>
        <w:drawing>
          <wp:inline distT="0" distB="0" distL="0" distR="0" wp14:anchorId="3890878A" wp14:editId="1BAC9539">
            <wp:extent cx="9525" cy="952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838">
        <w:rPr>
          <w:b w:val="0"/>
          <w:bCs/>
        </w:rPr>
        <w:t xml:space="preserve"> Introductions &amp; Call to Order</w:t>
      </w:r>
      <w:r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Pr="00D55838">
        <w:rPr>
          <w:b w:val="0"/>
          <w:bCs/>
        </w:rPr>
        <w:t>Nicholls</w:t>
      </w:r>
    </w:p>
    <w:p w14:paraId="314C0242" w14:textId="07C2603B" w:rsidR="00204FCA" w:rsidRPr="00D55838" w:rsidRDefault="00204FCA" w:rsidP="00204FCA">
      <w:pPr>
        <w:numPr>
          <w:ilvl w:val="0"/>
          <w:numId w:val="1"/>
        </w:numPr>
        <w:ind w:hanging="360"/>
        <w:rPr>
          <w:b w:val="0"/>
          <w:bCs/>
        </w:rPr>
      </w:pPr>
      <w:r w:rsidRPr="00D55838">
        <w:rPr>
          <w:b w:val="0"/>
          <w:bCs/>
        </w:rPr>
        <w:t xml:space="preserve">Non-agenda public comment </w:t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="00276FF4" w:rsidRPr="00D55838">
        <w:rPr>
          <w:b w:val="0"/>
          <w:bCs/>
        </w:rPr>
        <w:tab/>
      </w:r>
      <w:r w:rsidRPr="00D55838">
        <w:rPr>
          <w:b w:val="0"/>
          <w:bCs/>
        </w:rPr>
        <w:t>(Information)</w:t>
      </w:r>
    </w:p>
    <w:p w14:paraId="4BFF592B" w14:textId="77777777" w:rsidR="00204FCA" w:rsidRPr="00D55838" w:rsidRDefault="00204FCA" w:rsidP="00204FCA">
      <w:pPr>
        <w:spacing w:after="374" w:line="259" w:lineRule="auto"/>
        <w:ind w:left="360" w:firstLine="0"/>
        <w:rPr>
          <w:b w:val="0"/>
          <w:bCs/>
        </w:rPr>
      </w:pPr>
      <w:r w:rsidRPr="00D55838">
        <w:rPr>
          <w:rFonts w:ascii="Arial" w:eastAsia="Arial" w:hAnsi="Arial" w:cs="Arial"/>
          <w:b w:val="0"/>
          <w:bCs/>
        </w:rPr>
        <w:t xml:space="preserve">● </w:t>
      </w:r>
      <w:r w:rsidRPr="00D55838">
        <w:rPr>
          <w:b w:val="0"/>
          <w:bCs/>
        </w:rPr>
        <w:t>Three-minute limit on non-agenda items</w:t>
      </w:r>
    </w:p>
    <w:p w14:paraId="1E0CB37F" w14:textId="3BFDF711" w:rsidR="00204FCA" w:rsidRPr="00D55838" w:rsidRDefault="00204FCA" w:rsidP="00204FCA">
      <w:pPr>
        <w:numPr>
          <w:ilvl w:val="0"/>
          <w:numId w:val="1"/>
        </w:numPr>
        <w:ind w:hanging="360"/>
        <w:rPr>
          <w:b w:val="0"/>
          <w:bCs/>
        </w:rPr>
      </w:pPr>
      <w:r w:rsidRPr="00D55838">
        <w:rPr>
          <w:b w:val="0"/>
          <w:bCs/>
        </w:rPr>
        <w:t xml:space="preserve">February 2023 financial review </w:t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  <w:t>(Action)</w:t>
      </w:r>
      <w:r w:rsidRPr="00D55838">
        <w:rPr>
          <w:b w:val="0"/>
          <w:bCs/>
        </w:rPr>
        <w:tab/>
        <w:t>McNeil Schreyer</w:t>
      </w:r>
    </w:p>
    <w:p w14:paraId="684EBFB0" w14:textId="77777777" w:rsidR="00204FCA" w:rsidRPr="00D55838" w:rsidRDefault="00204FCA" w:rsidP="00204FCA">
      <w:pPr>
        <w:spacing w:after="359"/>
        <w:ind w:left="370"/>
        <w:rPr>
          <w:b w:val="0"/>
          <w:bCs/>
        </w:rPr>
      </w:pPr>
      <w:r w:rsidRPr="00D55838">
        <w:rPr>
          <w:b w:val="0"/>
          <w:bCs/>
        </w:rPr>
        <w:t>Treasurer's report</w:t>
      </w:r>
    </w:p>
    <w:p w14:paraId="61533B00" w14:textId="3D3E0F19" w:rsidR="00204FCA" w:rsidRPr="00D55838" w:rsidRDefault="00E86F98" w:rsidP="00D55838">
      <w:pPr>
        <w:numPr>
          <w:ilvl w:val="0"/>
          <w:numId w:val="1"/>
        </w:numPr>
        <w:spacing w:after="0"/>
        <w:ind w:hanging="360"/>
        <w:rPr>
          <w:b w:val="0"/>
          <w:bCs/>
        </w:rPr>
      </w:pPr>
      <w:r w:rsidRPr="00D55838">
        <w:rPr>
          <w:b w:val="0"/>
          <w:bCs/>
        </w:rPr>
        <w:t>City FY</w:t>
      </w:r>
      <w:r w:rsidR="00D85701" w:rsidRPr="00D55838">
        <w:rPr>
          <w:b w:val="0"/>
          <w:bCs/>
        </w:rPr>
        <w:t xml:space="preserve"> 24 </w:t>
      </w:r>
      <w:r w:rsidR="00204FCA" w:rsidRPr="00D55838">
        <w:rPr>
          <w:b w:val="0"/>
          <w:bCs/>
        </w:rPr>
        <w:t xml:space="preserve">budget and contract </w:t>
      </w:r>
      <w:r w:rsidR="00204FCA" w:rsidRPr="00D55838">
        <w:rPr>
          <w:b w:val="0"/>
          <w:bCs/>
        </w:rPr>
        <w:tab/>
      </w:r>
      <w:r w:rsidR="00204FCA" w:rsidRPr="00D55838">
        <w:rPr>
          <w:b w:val="0"/>
          <w:bCs/>
        </w:rPr>
        <w:tab/>
      </w:r>
      <w:r w:rsidR="00204FCA" w:rsidRPr="00D55838">
        <w:rPr>
          <w:b w:val="0"/>
          <w:bCs/>
        </w:rPr>
        <w:tab/>
      </w:r>
      <w:r w:rsidR="00204FCA" w:rsidRPr="00D55838">
        <w:rPr>
          <w:b w:val="0"/>
          <w:bCs/>
        </w:rPr>
        <w:tab/>
      </w:r>
      <w:r w:rsidR="00204FCA" w:rsidRPr="00D55838">
        <w:rPr>
          <w:b w:val="0"/>
          <w:bCs/>
        </w:rPr>
        <w:tab/>
      </w:r>
      <w:r w:rsidR="00204FCA" w:rsidRPr="00D55838">
        <w:rPr>
          <w:b w:val="0"/>
          <w:bCs/>
        </w:rPr>
        <w:tab/>
        <w:t>(Information)</w:t>
      </w:r>
      <w:r w:rsidR="00204FCA" w:rsidRPr="00D55838">
        <w:rPr>
          <w:b w:val="0"/>
          <w:bCs/>
        </w:rPr>
        <w:tab/>
        <w:t>Trussel</w:t>
      </w:r>
      <w:r w:rsidR="00204FCA" w:rsidRPr="00D55838">
        <w:rPr>
          <w:b w:val="0"/>
          <w:bCs/>
        </w:rPr>
        <w:tab/>
      </w:r>
      <w:r w:rsidR="00D85701" w:rsidRPr="00D55838">
        <w:rPr>
          <w:b w:val="0"/>
          <w:bCs/>
        </w:rPr>
        <w:t>l</w:t>
      </w:r>
    </w:p>
    <w:p w14:paraId="0D06A223" w14:textId="77777777" w:rsidR="00E86F98" w:rsidRPr="00D55838" w:rsidRDefault="00E86F98" w:rsidP="00E86F98">
      <w:pPr>
        <w:spacing w:after="0"/>
        <w:ind w:left="0" w:firstLine="0"/>
        <w:rPr>
          <w:b w:val="0"/>
          <w:bCs/>
        </w:rPr>
      </w:pPr>
    </w:p>
    <w:p w14:paraId="510B538E" w14:textId="12A440D3" w:rsidR="00204FCA" w:rsidRPr="00D55838" w:rsidRDefault="00E86F98" w:rsidP="00E86F98">
      <w:pPr>
        <w:numPr>
          <w:ilvl w:val="0"/>
          <w:numId w:val="1"/>
        </w:numPr>
        <w:spacing w:after="0"/>
        <w:ind w:hanging="360"/>
        <w:rPr>
          <w:b w:val="0"/>
          <w:bCs/>
        </w:rPr>
      </w:pPr>
      <w:r w:rsidRPr="00D55838">
        <w:rPr>
          <w:b w:val="0"/>
          <w:bCs/>
        </w:rPr>
        <w:t xml:space="preserve">Active Transportation and Infrastructure </w:t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bookmarkStart w:id="0" w:name="_Hlk130804786"/>
      <w:r w:rsidRPr="00D55838">
        <w:rPr>
          <w:b w:val="0"/>
          <w:bCs/>
        </w:rPr>
        <w:t>(Information)</w:t>
      </w:r>
      <w:r w:rsidRPr="00D55838">
        <w:rPr>
          <w:b w:val="0"/>
          <w:bCs/>
        </w:rPr>
        <w:tab/>
        <w:t>Trussel</w:t>
      </w:r>
      <w:r w:rsidRPr="00D55838">
        <w:rPr>
          <w:b w:val="0"/>
          <w:bCs/>
        </w:rPr>
        <w:tab/>
        <w:t>l</w:t>
      </w:r>
    </w:p>
    <w:bookmarkEnd w:id="0"/>
    <w:p w14:paraId="37902B00" w14:textId="77777777" w:rsidR="0021542A" w:rsidRPr="00D55838" w:rsidRDefault="0021542A" w:rsidP="0021542A">
      <w:pPr>
        <w:pStyle w:val="ListParagraph"/>
        <w:rPr>
          <w:b w:val="0"/>
          <w:bCs/>
        </w:rPr>
      </w:pPr>
    </w:p>
    <w:p w14:paraId="4257A636" w14:textId="4B5F0C95" w:rsidR="0021542A" w:rsidRPr="00D55838" w:rsidRDefault="0021542A" w:rsidP="0021542A">
      <w:pPr>
        <w:numPr>
          <w:ilvl w:val="0"/>
          <w:numId w:val="1"/>
        </w:numPr>
        <w:spacing w:after="0"/>
        <w:ind w:hanging="360"/>
        <w:rPr>
          <w:b w:val="0"/>
          <w:bCs/>
        </w:rPr>
      </w:pPr>
      <w:r w:rsidRPr="00D55838">
        <w:rPr>
          <w:b w:val="0"/>
          <w:bCs/>
        </w:rPr>
        <w:t>Go Bike Pit Stops</w:t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</w:r>
      <w:r w:rsidRPr="00D55838">
        <w:rPr>
          <w:b w:val="0"/>
          <w:bCs/>
        </w:rPr>
        <w:tab/>
        <w:t>(Information)</w:t>
      </w:r>
      <w:r w:rsidRPr="00D55838">
        <w:rPr>
          <w:b w:val="0"/>
          <w:bCs/>
        </w:rPr>
        <w:tab/>
        <w:t>Trussel</w:t>
      </w:r>
      <w:r w:rsidRPr="00D55838">
        <w:rPr>
          <w:b w:val="0"/>
          <w:bCs/>
        </w:rPr>
        <w:tab/>
        <w:t>l</w:t>
      </w:r>
    </w:p>
    <w:p w14:paraId="55C2D815" w14:textId="77777777" w:rsidR="00E86F98" w:rsidRPr="00D55838" w:rsidRDefault="00E86F98" w:rsidP="00E86F98">
      <w:pPr>
        <w:spacing w:after="0"/>
        <w:ind w:left="360" w:firstLine="0"/>
        <w:rPr>
          <w:b w:val="0"/>
          <w:bCs/>
        </w:rPr>
      </w:pPr>
    </w:p>
    <w:p w14:paraId="3A913F49" w14:textId="489961DE" w:rsidR="00204FCA" w:rsidRPr="00D55838" w:rsidRDefault="00204FCA" w:rsidP="00E86F98">
      <w:pPr>
        <w:numPr>
          <w:ilvl w:val="0"/>
          <w:numId w:val="1"/>
        </w:numPr>
        <w:spacing w:after="0"/>
        <w:ind w:hanging="360"/>
        <w:rPr>
          <w:b w:val="0"/>
          <w:bCs/>
        </w:rPr>
      </w:pPr>
      <w:r w:rsidRPr="00D55838">
        <w:rPr>
          <w:b w:val="0"/>
          <w:bCs/>
        </w:rPr>
        <w:t>Agenda Revi</w:t>
      </w:r>
      <w:r w:rsidR="00E86F98" w:rsidRPr="00D55838">
        <w:rPr>
          <w:b w:val="0"/>
          <w:bCs/>
        </w:rPr>
        <w:t>e</w:t>
      </w:r>
      <w:r w:rsidRPr="00D55838">
        <w:rPr>
          <w:b w:val="0"/>
          <w:bCs/>
        </w:rPr>
        <w:t>w, UCPD Board of Directors Meeting, April 10, 2023 (Information)Nicholls</w:t>
      </w:r>
    </w:p>
    <w:p w14:paraId="50C51A57" w14:textId="77777777" w:rsidR="00E86F98" w:rsidRPr="00D55838" w:rsidRDefault="00E86F98" w:rsidP="00204FCA">
      <w:pPr>
        <w:ind w:left="10"/>
        <w:rPr>
          <w:b w:val="0"/>
          <w:bCs/>
        </w:rPr>
      </w:pPr>
    </w:p>
    <w:p w14:paraId="71359F0B" w14:textId="16E45607" w:rsidR="00204FCA" w:rsidRPr="00D55838" w:rsidRDefault="00204FCA" w:rsidP="00204FCA">
      <w:pPr>
        <w:ind w:left="10"/>
        <w:rPr>
          <w:b w:val="0"/>
          <w:bCs/>
        </w:rPr>
      </w:pPr>
      <w:r w:rsidRPr="00D55838">
        <w:rPr>
          <w:b w:val="0"/>
          <w:bCs/>
        </w:rPr>
        <w:t>Adjourn</w:t>
      </w:r>
    </w:p>
    <w:p w14:paraId="33C4B6CC" w14:textId="77777777" w:rsidR="00AC2D16" w:rsidRDefault="00AC2D16"/>
    <w:sectPr w:rsidR="00AC2D16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5E25"/>
    <w:multiLevelType w:val="hybridMultilevel"/>
    <w:tmpl w:val="D96A792C"/>
    <w:lvl w:ilvl="0" w:tplc="E3A846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45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E2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655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2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5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F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49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C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77237"/>
    <w:multiLevelType w:val="hybridMultilevel"/>
    <w:tmpl w:val="D0888674"/>
    <w:lvl w:ilvl="0" w:tplc="82D6E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7350">
      <w:start w:val="1"/>
      <w:numFmt w:val="bullet"/>
      <w:lvlRestart w:val="0"/>
      <w:lvlText w:val="●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7A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0E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8DD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CD9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228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407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374428">
    <w:abstractNumId w:val="0"/>
  </w:num>
  <w:num w:numId="2" w16cid:durableId="170355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CA"/>
    <w:rsid w:val="00045EF6"/>
    <w:rsid w:val="00204FCA"/>
    <w:rsid w:val="0021542A"/>
    <w:rsid w:val="00276FF4"/>
    <w:rsid w:val="00AC2D16"/>
    <w:rsid w:val="00D55838"/>
    <w:rsid w:val="00D85701"/>
    <w:rsid w:val="00E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D468"/>
  <w15:chartTrackingRefBased/>
  <w15:docId w15:val="{B7207ADF-D46A-4921-80C2-C91709D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CA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5</cp:revision>
  <dcterms:created xsi:type="dcterms:W3CDTF">2023-03-27T17:20:00Z</dcterms:created>
  <dcterms:modified xsi:type="dcterms:W3CDTF">2023-03-28T22:09:00Z</dcterms:modified>
</cp:coreProperties>
</file>