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D8B2" w14:textId="57C2EC8D" w:rsidR="00C40171" w:rsidRDefault="00FC74B1" w:rsidP="00FC74B1">
      <w:pPr>
        <w:widowControl w:val="0"/>
        <w:tabs>
          <w:tab w:val="left" w:pos="1680"/>
        </w:tabs>
        <w:autoSpaceDE w:val="0"/>
        <w:autoSpaceDN w:val="0"/>
        <w:adjustRightInd w:val="0"/>
        <w:spacing w:after="0" w:line="240" w:lineRule="auto"/>
        <w:contextualSpacing/>
      </w:pPr>
      <w:r>
        <w:tab/>
      </w:r>
    </w:p>
    <w:p w14:paraId="7F9BFBF4" w14:textId="77777777" w:rsidR="00C40171" w:rsidRPr="00AD0808" w:rsidRDefault="00C40171" w:rsidP="00C40171">
      <w:pPr>
        <w:widowControl w:val="0"/>
        <w:tabs>
          <w:tab w:val="left" w:pos="1545"/>
          <w:tab w:val="left" w:pos="6750"/>
        </w:tabs>
        <w:autoSpaceDE w:val="0"/>
        <w:autoSpaceDN w:val="0"/>
        <w:adjustRightInd w:val="0"/>
        <w:spacing w:after="0" w:line="240" w:lineRule="auto"/>
        <w:contextualSpacing/>
      </w:pPr>
      <w:r>
        <w:tab/>
      </w:r>
    </w:p>
    <w:p w14:paraId="1E1DB0EF" w14:textId="77777777" w:rsidR="00C40171" w:rsidRDefault="00C40171" w:rsidP="00C4017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74198CE0" w14:textId="77777777" w:rsidR="00C40171" w:rsidRPr="00022A9A" w:rsidRDefault="00C40171" w:rsidP="00C4017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133E553B" w14:textId="77777777" w:rsidR="00C40171" w:rsidRPr="000E3BD9" w:rsidRDefault="00C40171" w:rsidP="00C40171">
      <w:pPr>
        <w:widowControl w:val="0"/>
        <w:spacing w:after="0"/>
        <w:ind w:left="180" w:hanging="180"/>
        <w:rPr>
          <w:sz w:val="24"/>
          <w:szCs w:val="24"/>
        </w:rPr>
      </w:pPr>
      <w:r w:rsidRPr="000E3BD9">
        <w:rPr>
          <w:sz w:val="24"/>
          <w:szCs w:val="24"/>
        </w:rPr>
        <w:t>Establishment of Quorum, Call to Order and Introductions</w:t>
      </w:r>
      <w:r w:rsidRPr="000E3BD9">
        <w:rPr>
          <w:sz w:val="24"/>
          <w:szCs w:val="24"/>
        </w:rPr>
        <w:tab/>
      </w:r>
      <w:r w:rsidRPr="000E3BD9">
        <w:rPr>
          <w:sz w:val="24"/>
          <w:szCs w:val="24"/>
        </w:rPr>
        <w:tab/>
      </w:r>
      <w:r w:rsidRPr="000E3BD9">
        <w:rPr>
          <w:sz w:val="24"/>
          <w:szCs w:val="24"/>
        </w:rPr>
        <w:tab/>
      </w:r>
      <w:r w:rsidRPr="000E3BD9">
        <w:rPr>
          <w:sz w:val="24"/>
          <w:szCs w:val="24"/>
        </w:rPr>
        <w:tab/>
      </w:r>
      <w:r>
        <w:rPr>
          <w:sz w:val="24"/>
          <w:szCs w:val="24"/>
        </w:rPr>
        <w:tab/>
      </w:r>
      <w:r w:rsidRPr="000E3BD9">
        <w:rPr>
          <w:sz w:val="24"/>
          <w:szCs w:val="24"/>
        </w:rPr>
        <w:tab/>
        <w:t>Ben Nicholls</w:t>
      </w:r>
    </w:p>
    <w:p w14:paraId="5958629E" w14:textId="77777777" w:rsidR="00C40171" w:rsidRPr="00854D4B" w:rsidRDefault="00C40171" w:rsidP="00C40171">
      <w:pPr>
        <w:widowControl w:val="0"/>
        <w:spacing w:after="0"/>
        <w:rPr>
          <w:sz w:val="24"/>
          <w:szCs w:val="24"/>
        </w:rPr>
      </w:pPr>
      <w:r>
        <w:rPr>
          <w:b/>
          <w:bCs/>
          <w:sz w:val="24"/>
          <w:szCs w:val="24"/>
        </w:rPr>
        <w:t> </w:t>
      </w:r>
      <w:r w:rsidRPr="00854D4B">
        <w:rPr>
          <w:sz w:val="24"/>
          <w:szCs w:val="24"/>
        </w:rPr>
        <w:tab/>
      </w:r>
      <w:r w:rsidRPr="00854D4B">
        <w:rPr>
          <w:sz w:val="24"/>
          <w:szCs w:val="24"/>
        </w:rPr>
        <w:tab/>
      </w:r>
    </w:p>
    <w:p w14:paraId="2ECC2B5B" w14:textId="77777777" w:rsidR="00C40171" w:rsidRPr="00854D4B" w:rsidRDefault="00C40171" w:rsidP="00C40171">
      <w:pPr>
        <w:pStyle w:val="ListParagraph"/>
        <w:widowControl w:val="0"/>
        <w:numPr>
          <w:ilvl w:val="0"/>
          <w:numId w:val="1"/>
        </w:numPr>
        <w:spacing w:after="0"/>
        <w:ind w:hanging="720"/>
        <w:rPr>
          <w:sz w:val="24"/>
          <w:szCs w:val="24"/>
        </w:rPr>
      </w:pPr>
      <w:r w:rsidRPr="00854D4B">
        <w:rPr>
          <w:sz w:val="24"/>
          <w:szCs w:val="24"/>
        </w:rPr>
        <w:t xml:space="preserve"> Non-Agenda public comment</w:t>
      </w:r>
    </w:p>
    <w:p w14:paraId="69A8015F" w14:textId="77777777" w:rsidR="00C40171" w:rsidRPr="00854D4B" w:rsidRDefault="00C40171" w:rsidP="00C40171">
      <w:pPr>
        <w:widowControl w:val="0"/>
        <w:spacing w:after="0"/>
        <w:ind w:left="180"/>
        <w:rPr>
          <w:sz w:val="24"/>
          <w:szCs w:val="24"/>
        </w:rPr>
      </w:pPr>
      <w:r w:rsidRPr="00854D4B">
        <w:rPr>
          <w:sz w:val="24"/>
          <w:szCs w:val="24"/>
        </w:rPr>
        <w:t xml:space="preserve">            Three minutes on non-agenda items</w:t>
      </w:r>
      <w:r w:rsidRPr="00854D4B">
        <w:rPr>
          <w:sz w:val="24"/>
          <w:szCs w:val="24"/>
        </w:rPr>
        <w:tab/>
      </w:r>
      <w:r>
        <w:rPr>
          <w:sz w:val="24"/>
          <w:szCs w:val="24"/>
        </w:rPr>
        <w:tab/>
      </w:r>
    </w:p>
    <w:p w14:paraId="6D498601" w14:textId="77777777" w:rsidR="00C40171" w:rsidRPr="00854D4B" w:rsidRDefault="00C40171" w:rsidP="00C40171">
      <w:pPr>
        <w:widowControl w:val="0"/>
        <w:spacing w:after="0"/>
        <w:rPr>
          <w:sz w:val="24"/>
          <w:szCs w:val="24"/>
        </w:rPr>
      </w:pPr>
      <w:r w:rsidRPr="00854D4B">
        <w:rPr>
          <w:sz w:val="24"/>
          <w:szCs w:val="24"/>
        </w:rPr>
        <w:t> </w:t>
      </w:r>
    </w:p>
    <w:p w14:paraId="38A6D52A" w14:textId="77777777" w:rsidR="00C40171" w:rsidRPr="00854D4B" w:rsidRDefault="00C40171" w:rsidP="00C40171">
      <w:pPr>
        <w:pStyle w:val="ListParagraph"/>
        <w:widowControl w:val="0"/>
        <w:numPr>
          <w:ilvl w:val="0"/>
          <w:numId w:val="1"/>
        </w:numPr>
        <w:spacing w:after="0"/>
        <w:ind w:hanging="720"/>
        <w:rPr>
          <w:sz w:val="24"/>
          <w:szCs w:val="24"/>
        </w:rPr>
      </w:pPr>
      <w:r w:rsidRPr="00854D4B">
        <w:rPr>
          <w:sz w:val="24"/>
          <w:szCs w:val="24"/>
        </w:rPr>
        <w:t>President’s Report</w:t>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085296"/>
          <w:sz w:val="24"/>
          <w:szCs w:val="24"/>
        </w:rPr>
        <w:t>(</w:t>
      </w:r>
      <w:r w:rsidRPr="00854D4B">
        <w:rPr>
          <w:sz w:val="24"/>
          <w:szCs w:val="24"/>
        </w:rPr>
        <w:t xml:space="preserve">Information) </w:t>
      </w:r>
      <w:r w:rsidRPr="00854D4B">
        <w:rPr>
          <w:sz w:val="24"/>
          <w:szCs w:val="24"/>
        </w:rPr>
        <w:tab/>
      </w:r>
      <w:r w:rsidRPr="00854D4B">
        <w:rPr>
          <w:sz w:val="24"/>
          <w:szCs w:val="24"/>
        </w:rPr>
        <w:tab/>
      </w:r>
      <w:r>
        <w:rPr>
          <w:sz w:val="24"/>
          <w:szCs w:val="24"/>
        </w:rPr>
        <w:tab/>
      </w:r>
      <w:r w:rsidRPr="00854D4B">
        <w:rPr>
          <w:sz w:val="24"/>
          <w:szCs w:val="24"/>
        </w:rPr>
        <w:t xml:space="preserve">Ben Nicholls      </w:t>
      </w:r>
    </w:p>
    <w:p w14:paraId="734C8F63" w14:textId="77777777" w:rsidR="00C40171" w:rsidRPr="00854D4B" w:rsidRDefault="00C40171" w:rsidP="00C40171">
      <w:pPr>
        <w:spacing w:after="0"/>
        <w:rPr>
          <w:sz w:val="24"/>
          <w:szCs w:val="24"/>
        </w:rPr>
      </w:pPr>
      <w:r w:rsidRPr="00854D4B">
        <w:rPr>
          <w:sz w:val="24"/>
          <w:szCs w:val="24"/>
        </w:rPr>
        <w:t> </w:t>
      </w:r>
    </w:p>
    <w:p w14:paraId="5B25AEB7" w14:textId="50697079" w:rsidR="00C40171" w:rsidRPr="00854D4B" w:rsidRDefault="00C40171" w:rsidP="00C40171">
      <w:pPr>
        <w:pStyle w:val="ListParagraph"/>
        <w:widowControl w:val="0"/>
        <w:numPr>
          <w:ilvl w:val="0"/>
          <w:numId w:val="1"/>
        </w:numPr>
        <w:spacing w:after="0" w:line="240" w:lineRule="auto"/>
        <w:ind w:hanging="720"/>
        <w:rPr>
          <w:sz w:val="24"/>
          <w:szCs w:val="24"/>
        </w:rPr>
      </w:pPr>
      <w:r w:rsidRPr="00854D4B">
        <w:rPr>
          <w:sz w:val="24"/>
          <w:szCs w:val="24"/>
        </w:rPr>
        <w:t xml:space="preserve">Review of </w:t>
      </w:r>
      <w:r>
        <w:rPr>
          <w:sz w:val="24"/>
          <w:szCs w:val="24"/>
        </w:rPr>
        <w:t>April</w:t>
      </w:r>
      <w:r w:rsidRPr="00854D4B">
        <w:rPr>
          <w:sz w:val="24"/>
          <w:szCs w:val="24"/>
        </w:rPr>
        <w:t xml:space="preserve"> 1</w:t>
      </w:r>
      <w:r>
        <w:rPr>
          <w:sz w:val="24"/>
          <w:szCs w:val="24"/>
        </w:rPr>
        <w:t>0</w:t>
      </w:r>
      <w:r w:rsidRPr="00854D4B">
        <w:rPr>
          <w:sz w:val="24"/>
          <w:szCs w:val="24"/>
        </w:rPr>
        <w:t xml:space="preserve">,2023 Minutes </w:t>
      </w:r>
      <w:r w:rsidRPr="00854D4B">
        <w:rPr>
          <w:sz w:val="24"/>
          <w:szCs w:val="24"/>
        </w:rPr>
        <w:tab/>
      </w:r>
      <w:r w:rsidRPr="00854D4B">
        <w:rPr>
          <w:sz w:val="24"/>
          <w:szCs w:val="24"/>
        </w:rPr>
        <w:tab/>
      </w:r>
      <w:r>
        <w:rPr>
          <w:sz w:val="24"/>
          <w:szCs w:val="24"/>
        </w:rPr>
        <w:tab/>
      </w:r>
      <w:r w:rsidRPr="00854D4B">
        <w:rPr>
          <w:sz w:val="24"/>
          <w:szCs w:val="24"/>
        </w:rPr>
        <w:tab/>
        <w:t xml:space="preserve">(Action) </w:t>
      </w:r>
      <w:r w:rsidRPr="00854D4B">
        <w:rPr>
          <w:sz w:val="24"/>
          <w:szCs w:val="24"/>
        </w:rPr>
        <w:tab/>
      </w:r>
      <w:r w:rsidRPr="00854D4B">
        <w:rPr>
          <w:sz w:val="24"/>
          <w:szCs w:val="24"/>
        </w:rPr>
        <w:tab/>
      </w:r>
      <w:r w:rsidRPr="00854D4B">
        <w:rPr>
          <w:sz w:val="24"/>
          <w:szCs w:val="24"/>
        </w:rPr>
        <w:tab/>
        <w:t xml:space="preserve">Roy Dahl   </w:t>
      </w:r>
    </w:p>
    <w:p w14:paraId="4FAC9618" w14:textId="77777777" w:rsidR="00C40171" w:rsidRPr="00854D4B" w:rsidRDefault="00C40171" w:rsidP="00C40171">
      <w:pPr>
        <w:widowControl w:val="0"/>
        <w:spacing w:after="0" w:line="240" w:lineRule="auto"/>
        <w:rPr>
          <w:sz w:val="24"/>
          <w:szCs w:val="24"/>
        </w:rPr>
      </w:pPr>
      <w:r w:rsidRPr="00854D4B">
        <w:rPr>
          <w:sz w:val="24"/>
          <w:szCs w:val="24"/>
        </w:rPr>
        <w:t> </w:t>
      </w:r>
    </w:p>
    <w:p w14:paraId="667D2CBB" w14:textId="63AF4C41" w:rsidR="00C40171" w:rsidRPr="00C40171" w:rsidRDefault="00C40171" w:rsidP="00C40171">
      <w:pPr>
        <w:pStyle w:val="ListParagraph"/>
        <w:widowControl w:val="0"/>
        <w:numPr>
          <w:ilvl w:val="0"/>
          <w:numId w:val="1"/>
        </w:numPr>
        <w:spacing w:after="0"/>
        <w:ind w:hanging="720"/>
        <w:rPr>
          <w:sz w:val="24"/>
          <w:szCs w:val="24"/>
        </w:rPr>
      </w:pPr>
      <w:r w:rsidRPr="00854D4B">
        <w:rPr>
          <w:sz w:val="24"/>
          <w:szCs w:val="24"/>
        </w:rPr>
        <w:t xml:space="preserve">Review of Financials </w:t>
      </w:r>
      <w:r>
        <w:rPr>
          <w:sz w:val="24"/>
          <w:szCs w:val="24"/>
        </w:rPr>
        <w:t>March</w:t>
      </w:r>
      <w:r w:rsidRPr="00854D4B">
        <w:rPr>
          <w:sz w:val="24"/>
          <w:szCs w:val="24"/>
        </w:rPr>
        <w:t xml:space="preserve"> 2023 </w:t>
      </w:r>
      <w:r w:rsidRPr="00854D4B">
        <w:rPr>
          <w:sz w:val="24"/>
          <w:szCs w:val="24"/>
        </w:rPr>
        <w:tab/>
      </w:r>
      <w:r w:rsidRPr="00854D4B">
        <w:rPr>
          <w:sz w:val="24"/>
          <w:szCs w:val="24"/>
        </w:rPr>
        <w:tab/>
      </w:r>
      <w:r w:rsidRPr="00854D4B">
        <w:rPr>
          <w:sz w:val="24"/>
          <w:szCs w:val="24"/>
        </w:rPr>
        <w:tab/>
      </w:r>
      <w:r w:rsidRPr="00854D4B">
        <w:rPr>
          <w:sz w:val="24"/>
          <w:szCs w:val="24"/>
        </w:rPr>
        <w:tab/>
        <w:t>(Action)</w:t>
      </w:r>
      <w:r w:rsidRPr="00854D4B">
        <w:rPr>
          <w:sz w:val="24"/>
          <w:szCs w:val="24"/>
        </w:rPr>
        <w:tab/>
      </w:r>
      <w:r w:rsidRPr="00854D4B">
        <w:rPr>
          <w:sz w:val="24"/>
          <w:szCs w:val="24"/>
        </w:rPr>
        <w:tab/>
      </w:r>
      <w:r w:rsidRPr="00854D4B">
        <w:rPr>
          <w:sz w:val="24"/>
          <w:szCs w:val="24"/>
        </w:rPr>
        <w:tab/>
        <w:t xml:space="preserve">Susan McNeil </w:t>
      </w:r>
      <w:r w:rsidRPr="00854D4B">
        <w:rPr>
          <w:sz w:val="24"/>
          <w:szCs w:val="24"/>
        </w:rPr>
        <w:br/>
        <w:t xml:space="preserve"> </w:t>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r>
      <w:r w:rsidRPr="00854D4B">
        <w:rPr>
          <w:sz w:val="24"/>
          <w:szCs w:val="24"/>
        </w:rPr>
        <w:tab/>
        <w:t>S</w:t>
      </w:r>
      <w:r>
        <w:rPr>
          <w:sz w:val="24"/>
          <w:szCs w:val="24"/>
        </w:rPr>
        <w:t>chreyer</w:t>
      </w:r>
      <w:r w:rsidRPr="00C40171">
        <w:rPr>
          <w:sz w:val="24"/>
          <w:szCs w:val="24"/>
        </w:rPr>
        <w:t xml:space="preserve"> </w:t>
      </w:r>
    </w:p>
    <w:p w14:paraId="6B2A0162" w14:textId="77777777" w:rsidR="00C40171" w:rsidRPr="00854D4B" w:rsidRDefault="00C40171" w:rsidP="00C40171">
      <w:pPr>
        <w:widowControl w:val="0"/>
        <w:spacing w:after="0"/>
        <w:rPr>
          <w:sz w:val="24"/>
          <w:szCs w:val="24"/>
        </w:rPr>
      </w:pPr>
    </w:p>
    <w:p w14:paraId="45840BAE" w14:textId="55C6021D" w:rsidR="00C40171" w:rsidRDefault="00C40171" w:rsidP="00C40171">
      <w:pPr>
        <w:pStyle w:val="ListParagraph"/>
        <w:widowControl w:val="0"/>
        <w:numPr>
          <w:ilvl w:val="0"/>
          <w:numId w:val="1"/>
        </w:numPr>
        <w:tabs>
          <w:tab w:val="left" w:pos="6480"/>
        </w:tabs>
        <w:spacing w:after="0"/>
        <w:ind w:hanging="720"/>
        <w:rPr>
          <w:sz w:val="24"/>
          <w:szCs w:val="24"/>
        </w:rPr>
      </w:pPr>
      <w:r>
        <w:rPr>
          <w:sz w:val="24"/>
          <w:szCs w:val="24"/>
        </w:rPr>
        <w:t>Bankers Hill Extraordinary Maintenance $3</w:t>
      </w:r>
      <w:r w:rsidR="004954ED">
        <w:rPr>
          <w:sz w:val="24"/>
          <w:szCs w:val="24"/>
        </w:rPr>
        <w:t>,</w:t>
      </w:r>
      <w:r>
        <w:rPr>
          <w:sz w:val="24"/>
          <w:szCs w:val="24"/>
        </w:rPr>
        <w:t>500.</w:t>
      </w:r>
      <w:r w:rsidR="00FC74B1">
        <w:rPr>
          <w:sz w:val="24"/>
          <w:szCs w:val="24"/>
        </w:rPr>
        <w:t>00</w:t>
      </w:r>
      <w:r>
        <w:rPr>
          <w:sz w:val="24"/>
          <w:szCs w:val="24"/>
        </w:rPr>
        <w:tab/>
      </w:r>
      <w:r w:rsidR="009E5E55">
        <w:rPr>
          <w:sz w:val="24"/>
          <w:szCs w:val="24"/>
        </w:rPr>
        <w:t>(Action</w:t>
      </w:r>
      <w:r>
        <w:rPr>
          <w:sz w:val="24"/>
          <w:szCs w:val="24"/>
        </w:rPr>
        <w:t>)</w:t>
      </w:r>
      <w:r>
        <w:rPr>
          <w:sz w:val="24"/>
          <w:szCs w:val="24"/>
        </w:rPr>
        <w:tab/>
      </w:r>
      <w:r>
        <w:rPr>
          <w:sz w:val="24"/>
          <w:szCs w:val="24"/>
        </w:rPr>
        <w:tab/>
      </w:r>
      <w:r>
        <w:rPr>
          <w:sz w:val="24"/>
          <w:szCs w:val="24"/>
        </w:rPr>
        <w:tab/>
        <w:t>Gerrie Trussell</w:t>
      </w:r>
    </w:p>
    <w:p w14:paraId="75C0EE72" w14:textId="77777777" w:rsidR="00C40171" w:rsidRPr="00854D4B" w:rsidRDefault="00C40171" w:rsidP="00C40171">
      <w:pPr>
        <w:spacing w:after="0"/>
        <w:rPr>
          <w:sz w:val="24"/>
          <w:szCs w:val="24"/>
        </w:rPr>
      </w:pPr>
    </w:p>
    <w:p w14:paraId="64B2540A" w14:textId="66C0DF28" w:rsidR="00FC74B1" w:rsidRPr="00FC74B1" w:rsidRDefault="00FC74B1" w:rsidP="009E5E55">
      <w:pPr>
        <w:pStyle w:val="ListParagraph"/>
        <w:widowControl w:val="0"/>
        <w:numPr>
          <w:ilvl w:val="0"/>
          <w:numId w:val="1"/>
        </w:numPr>
        <w:tabs>
          <w:tab w:val="left" w:pos="6480"/>
        </w:tabs>
        <w:spacing w:after="0"/>
        <w:ind w:hanging="720"/>
        <w:rPr>
          <w:rFonts w:cstheme="minorHAnsi"/>
          <w:sz w:val="24"/>
          <w:szCs w:val="24"/>
        </w:rPr>
      </w:pPr>
      <w:r>
        <w:rPr>
          <w:sz w:val="24"/>
          <w:szCs w:val="24"/>
        </w:rPr>
        <w:t>IRR Cancel Valet Service as of May 14, 2023</w:t>
      </w:r>
      <w:r>
        <w:rPr>
          <w:sz w:val="24"/>
          <w:szCs w:val="24"/>
        </w:rPr>
        <w:tab/>
      </w:r>
      <w:r>
        <w:rPr>
          <w:rFonts w:cstheme="minorHAnsi"/>
          <w:sz w:val="24"/>
          <w:szCs w:val="24"/>
        </w:rPr>
        <w:t xml:space="preserve">(Action) </w:t>
      </w:r>
      <w:r>
        <w:rPr>
          <w:rFonts w:cstheme="minorHAnsi"/>
          <w:sz w:val="24"/>
          <w:szCs w:val="24"/>
        </w:rPr>
        <w:tab/>
      </w:r>
      <w:r>
        <w:rPr>
          <w:rFonts w:cstheme="minorHAnsi"/>
          <w:sz w:val="24"/>
          <w:szCs w:val="24"/>
        </w:rPr>
        <w:tab/>
      </w:r>
      <w:r>
        <w:rPr>
          <w:rFonts w:cstheme="minorHAnsi"/>
          <w:sz w:val="24"/>
          <w:szCs w:val="24"/>
        </w:rPr>
        <w:tab/>
        <w:t>Selina Stockley</w:t>
      </w:r>
    </w:p>
    <w:p w14:paraId="284EEDCF" w14:textId="77777777" w:rsidR="00FC74B1" w:rsidRPr="00FC74B1" w:rsidRDefault="00FC74B1" w:rsidP="00FC74B1">
      <w:pPr>
        <w:pStyle w:val="ListParagraph"/>
        <w:rPr>
          <w:sz w:val="24"/>
          <w:szCs w:val="24"/>
        </w:rPr>
      </w:pPr>
    </w:p>
    <w:p w14:paraId="04FE5088" w14:textId="2E9966F2" w:rsidR="009E5E55" w:rsidRDefault="009E5E55" w:rsidP="009E5E55">
      <w:pPr>
        <w:pStyle w:val="ListParagraph"/>
        <w:widowControl w:val="0"/>
        <w:numPr>
          <w:ilvl w:val="0"/>
          <w:numId w:val="1"/>
        </w:numPr>
        <w:tabs>
          <w:tab w:val="left" w:pos="6480"/>
        </w:tabs>
        <w:spacing w:after="0"/>
        <w:ind w:hanging="720"/>
        <w:rPr>
          <w:rFonts w:cstheme="minorHAnsi"/>
          <w:sz w:val="24"/>
          <w:szCs w:val="24"/>
        </w:rPr>
      </w:pPr>
      <w:r>
        <w:rPr>
          <w:sz w:val="24"/>
          <w:szCs w:val="24"/>
        </w:rPr>
        <w:t xml:space="preserve">IRR </w:t>
      </w:r>
      <w:r w:rsidRPr="009E5E55">
        <w:rPr>
          <w:rFonts w:cstheme="minorHAnsi"/>
          <w:sz w:val="24"/>
          <w:szCs w:val="24"/>
        </w:rPr>
        <w:t xml:space="preserve">Pedestrian Lighting </w:t>
      </w:r>
      <w:r w:rsidR="00FC74B1">
        <w:rPr>
          <w:rFonts w:cstheme="minorHAnsi"/>
          <w:sz w:val="24"/>
          <w:szCs w:val="24"/>
        </w:rPr>
        <w:t>F</w:t>
      </w:r>
      <w:r w:rsidRPr="009E5E55">
        <w:rPr>
          <w:rFonts w:cstheme="minorHAnsi"/>
          <w:sz w:val="24"/>
          <w:szCs w:val="24"/>
        </w:rPr>
        <w:t xml:space="preserve">inal </w:t>
      </w:r>
      <w:r w:rsidR="00FC74B1">
        <w:rPr>
          <w:rFonts w:cstheme="minorHAnsi"/>
          <w:sz w:val="24"/>
          <w:szCs w:val="24"/>
        </w:rPr>
        <w:t>P</w:t>
      </w:r>
      <w:r w:rsidRPr="009E5E55">
        <w:rPr>
          <w:rFonts w:cstheme="minorHAnsi"/>
          <w:sz w:val="24"/>
          <w:szCs w:val="24"/>
        </w:rPr>
        <w:t>ayment $23,392.90</w:t>
      </w:r>
      <w:r>
        <w:rPr>
          <w:rFonts w:cstheme="minorHAnsi"/>
          <w:sz w:val="24"/>
          <w:szCs w:val="24"/>
        </w:rPr>
        <w:tab/>
        <w:t xml:space="preserve">(Action) </w:t>
      </w:r>
      <w:r>
        <w:rPr>
          <w:rFonts w:cstheme="minorHAnsi"/>
          <w:sz w:val="24"/>
          <w:szCs w:val="24"/>
        </w:rPr>
        <w:tab/>
      </w:r>
      <w:r>
        <w:rPr>
          <w:rFonts w:cstheme="minorHAnsi"/>
          <w:sz w:val="24"/>
          <w:szCs w:val="24"/>
        </w:rPr>
        <w:tab/>
      </w:r>
      <w:r>
        <w:rPr>
          <w:rFonts w:cstheme="minorHAnsi"/>
          <w:sz w:val="24"/>
          <w:szCs w:val="24"/>
        </w:rPr>
        <w:tab/>
        <w:t>Selina Stockley</w:t>
      </w:r>
    </w:p>
    <w:p w14:paraId="428FDB5D" w14:textId="77777777" w:rsidR="009E5E55" w:rsidRPr="009E5E55" w:rsidRDefault="009E5E55" w:rsidP="009E5E55">
      <w:pPr>
        <w:widowControl w:val="0"/>
        <w:tabs>
          <w:tab w:val="left" w:pos="6480"/>
        </w:tabs>
        <w:spacing w:after="0"/>
        <w:rPr>
          <w:rFonts w:cstheme="minorHAnsi"/>
          <w:sz w:val="24"/>
          <w:szCs w:val="24"/>
        </w:rPr>
      </w:pPr>
    </w:p>
    <w:p w14:paraId="7C43C523" w14:textId="1A00A277" w:rsidR="00FC74B1" w:rsidRDefault="00FC74B1" w:rsidP="00C40171">
      <w:pPr>
        <w:pStyle w:val="ListParagraph"/>
        <w:widowControl w:val="0"/>
        <w:numPr>
          <w:ilvl w:val="0"/>
          <w:numId w:val="1"/>
        </w:numPr>
        <w:tabs>
          <w:tab w:val="left" w:pos="6480"/>
        </w:tabs>
        <w:spacing w:after="0"/>
        <w:ind w:hanging="720"/>
        <w:rPr>
          <w:sz w:val="24"/>
          <w:szCs w:val="24"/>
        </w:rPr>
      </w:pPr>
      <w:r>
        <w:rPr>
          <w:sz w:val="24"/>
          <w:szCs w:val="24"/>
        </w:rPr>
        <w:t xml:space="preserve">Hillcrest </w:t>
      </w:r>
      <w:r w:rsidR="004954ED">
        <w:rPr>
          <w:sz w:val="24"/>
          <w:szCs w:val="24"/>
        </w:rPr>
        <w:t xml:space="preserve">Additional </w:t>
      </w:r>
      <w:r>
        <w:rPr>
          <w:sz w:val="24"/>
          <w:szCs w:val="24"/>
        </w:rPr>
        <w:t>Bike Friendly Materials $1</w:t>
      </w:r>
      <w:r w:rsidR="004954ED">
        <w:rPr>
          <w:sz w:val="24"/>
          <w:szCs w:val="24"/>
        </w:rPr>
        <w:t>,</w:t>
      </w:r>
      <w:r>
        <w:rPr>
          <w:sz w:val="24"/>
          <w:szCs w:val="24"/>
        </w:rPr>
        <w:t>000.00</w:t>
      </w:r>
      <w:r>
        <w:rPr>
          <w:sz w:val="24"/>
          <w:szCs w:val="24"/>
        </w:rPr>
        <w:tab/>
        <w:t>(Action)</w:t>
      </w:r>
      <w:r>
        <w:rPr>
          <w:sz w:val="24"/>
          <w:szCs w:val="24"/>
        </w:rPr>
        <w:tab/>
      </w:r>
      <w:r>
        <w:rPr>
          <w:sz w:val="24"/>
          <w:szCs w:val="24"/>
        </w:rPr>
        <w:tab/>
      </w:r>
      <w:r>
        <w:rPr>
          <w:sz w:val="24"/>
          <w:szCs w:val="24"/>
        </w:rPr>
        <w:tab/>
        <w:t>Ben Nicholls</w:t>
      </w:r>
    </w:p>
    <w:p w14:paraId="4EEED0F7" w14:textId="77777777" w:rsidR="00FC74B1" w:rsidRPr="00FC74B1" w:rsidRDefault="00FC74B1" w:rsidP="00FC74B1">
      <w:pPr>
        <w:pStyle w:val="ListParagraph"/>
        <w:rPr>
          <w:sz w:val="24"/>
          <w:szCs w:val="24"/>
        </w:rPr>
      </w:pPr>
    </w:p>
    <w:p w14:paraId="2330A12D" w14:textId="0D8006B7" w:rsidR="00FC74B1" w:rsidRDefault="00FC74B1" w:rsidP="00C40171">
      <w:pPr>
        <w:pStyle w:val="ListParagraph"/>
        <w:widowControl w:val="0"/>
        <w:numPr>
          <w:ilvl w:val="0"/>
          <w:numId w:val="1"/>
        </w:numPr>
        <w:tabs>
          <w:tab w:val="left" w:pos="6480"/>
        </w:tabs>
        <w:spacing w:after="0"/>
        <w:ind w:hanging="720"/>
        <w:rPr>
          <w:sz w:val="24"/>
          <w:szCs w:val="24"/>
        </w:rPr>
      </w:pPr>
      <w:r>
        <w:rPr>
          <w:sz w:val="24"/>
          <w:szCs w:val="24"/>
        </w:rPr>
        <w:t>Mobility Board</w:t>
      </w:r>
      <w:r w:rsidR="004954ED">
        <w:rPr>
          <w:sz w:val="24"/>
          <w:szCs w:val="24"/>
        </w:rPr>
        <w:t xml:space="preserve"> Update</w:t>
      </w:r>
      <w:r>
        <w:rPr>
          <w:sz w:val="24"/>
          <w:szCs w:val="24"/>
        </w:rPr>
        <w:tab/>
        <w:t>(Informational)</w:t>
      </w:r>
      <w:r>
        <w:rPr>
          <w:sz w:val="24"/>
          <w:szCs w:val="24"/>
        </w:rPr>
        <w:tab/>
      </w:r>
      <w:r>
        <w:rPr>
          <w:sz w:val="24"/>
          <w:szCs w:val="24"/>
        </w:rPr>
        <w:tab/>
        <w:t>Gerrie Trussell</w:t>
      </w:r>
    </w:p>
    <w:p w14:paraId="1BA3F1C0" w14:textId="77777777" w:rsidR="00FC74B1" w:rsidRPr="00FC74B1" w:rsidRDefault="00FC74B1" w:rsidP="00FC74B1">
      <w:pPr>
        <w:pStyle w:val="ListParagraph"/>
        <w:rPr>
          <w:sz w:val="24"/>
          <w:szCs w:val="24"/>
        </w:rPr>
      </w:pPr>
    </w:p>
    <w:p w14:paraId="05887C43" w14:textId="42466F82" w:rsidR="00C40171" w:rsidRPr="00854D4B" w:rsidRDefault="00C40171" w:rsidP="00C40171">
      <w:pPr>
        <w:pStyle w:val="ListParagraph"/>
        <w:widowControl w:val="0"/>
        <w:numPr>
          <w:ilvl w:val="0"/>
          <w:numId w:val="1"/>
        </w:numPr>
        <w:tabs>
          <w:tab w:val="left" w:pos="6480"/>
        </w:tabs>
        <w:spacing w:after="0"/>
        <w:ind w:hanging="720"/>
        <w:rPr>
          <w:sz w:val="24"/>
          <w:szCs w:val="24"/>
        </w:rPr>
      </w:pPr>
      <w:r w:rsidRPr="00854D4B">
        <w:rPr>
          <w:sz w:val="24"/>
          <w:szCs w:val="24"/>
        </w:rPr>
        <w:t xml:space="preserve">Community Updates </w:t>
      </w:r>
      <w:bookmarkStart w:id="0" w:name="_Hlk129010266"/>
      <w:r>
        <w:rPr>
          <w:sz w:val="24"/>
          <w:szCs w:val="24"/>
        </w:rPr>
        <w:tab/>
      </w:r>
      <w:r w:rsidRPr="00854D4B">
        <w:rPr>
          <w:sz w:val="24"/>
          <w:szCs w:val="24"/>
        </w:rPr>
        <w:t>(Information)</w:t>
      </w:r>
      <w:bookmarkEnd w:id="0"/>
      <w:r w:rsidRPr="00854D4B">
        <w:rPr>
          <w:sz w:val="24"/>
          <w:szCs w:val="24"/>
        </w:rPr>
        <w:tab/>
      </w:r>
      <w:r w:rsidRPr="00854D4B">
        <w:rPr>
          <w:sz w:val="24"/>
          <w:szCs w:val="24"/>
        </w:rPr>
        <w:tab/>
      </w:r>
      <w:r w:rsidRPr="00854D4B">
        <w:rPr>
          <w:sz w:val="24"/>
          <w:szCs w:val="24"/>
        </w:rPr>
        <w:tab/>
        <w:t xml:space="preserve">Ben Nicholls      </w:t>
      </w:r>
    </w:p>
    <w:p w14:paraId="6013B8BB" w14:textId="77777777" w:rsidR="00C40171" w:rsidRDefault="00C40171" w:rsidP="00C40171">
      <w:pPr>
        <w:widowControl w:val="0"/>
        <w:spacing w:after="0"/>
        <w:ind w:left="180" w:hanging="180"/>
        <w:rPr>
          <w:b/>
          <w:bCs/>
          <w:sz w:val="24"/>
          <w:szCs w:val="24"/>
        </w:rPr>
      </w:pPr>
    </w:p>
    <w:p w14:paraId="6FA2C615" w14:textId="77777777" w:rsidR="00C40171" w:rsidRPr="001E10E6" w:rsidRDefault="00C40171" w:rsidP="00C40171">
      <w:pPr>
        <w:widowControl w:val="0"/>
        <w:tabs>
          <w:tab w:val="left" w:pos="180"/>
          <w:tab w:val="left" w:pos="6750"/>
        </w:tabs>
        <w:spacing w:after="0"/>
        <w:rPr>
          <w:b/>
          <w:bCs/>
          <w:sz w:val="24"/>
          <w:szCs w:val="24"/>
        </w:rPr>
      </w:pPr>
      <w:r>
        <w:rPr>
          <w:b/>
          <w:bCs/>
          <w:sz w:val="24"/>
          <w:szCs w:val="24"/>
        </w:rPr>
        <w:t xml:space="preserve">Adjourn                                                                              </w:t>
      </w:r>
      <w:r>
        <w:rPr>
          <w:b/>
          <w:bCs/>
          <w:sz w:val="24"/>
          <w:szCs w:val="24"/>
        </w:rPr>
        <w:tab/>
        <w:t xml:space="preserve">                                  </w:t>
      </w:r>
    </w:p>
    <w:p w14:paraId="5295FFE6" w14:textId="77777777" w:rsidR="00C40171" w:rsidRDefault="00C40171" w:rsidP="00C40171"/>
    <w:p w14:paraId="5F870686" w14:textId="77777777" w:rsidR="00C40171" w:rsidRDefault="00C40171" w:rsidP="00C40171"/>
    <w:p w14:paraId="7EC3D918" w14:textId="77777777" w:rsidR="00A07005" w:rsidRDefault="00A07005"/>
    <w:sectPr w:rsidR="00A07005" w:rsidSect="009A2A37">
      <w:headerReference w:type="default" r:id="rId7"/>
      <w:footerReference w:type="default" r:id="rId8"/>
      <w:pgSz w:w="12240" w:h="15840"/>
      <w:pgMar w:top="720" w:right="45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0115" w14:textId="77777777" w:rsidR="00CD6688" w:rsidRDefault="00CD6688" w:rsidP="00C40171">
      <w:pPr>
        <w:spacing w:after="0" w:line="240" w:lineRule="auto"/>
      </w:pPr>
      <w:r>
        <w:separator/>
      </w:r>
    </w:p>
  </w:endnote>
  <w:endnote w:type="continuationSeparator" w:id="0">
    <w:p w14:paraId="11C4907A" w14:textId="77777777" w:rsidR="00CD6688" w:rsidRDefault="00CD6688" w:rsidP="00C4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56E7C415" w14:textId="77777777" w:rsidR="009A2A37" w:rsidRPr="004B11FC" w:rsidRDefault="00000000" w:rsidP="009A2A37">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145A4BBF" w14:textId="77777777" w:rsidR="009A2A37" w:rsidRPr="00322DF0" w:rsidRDefault="00000000" w:rsidP="009A2A37">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718AA5D" w14:textId="77777777" w:rsidR="009A2A37" w:rsidRPr="00322DF0" w:rsidRDefault="00000000" w:rsidP="009A2A37">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84C92AB" w14:textId="77777777" w:rsidR="009A2A37" w:rsidRPr="00121DA0" w:rsidRDefault="00000000">
        <w:pPr>
          <w:pStyle w:val="Footer"/>
          <w:jc w:val="right"/>
          <w:rPr>
            <w:b/>
          </w:rPr>
        </w:pPr>
        <w:r>
          <w:rPr>
            <w:b/>
            <w:noProof/>
          </w:rPr>
          <w:t>1</w:t>
        </w:r>
      </w:p>
    </w:sdtContent>
  </w:sdt>
  <w:p w14:paraId="6CA37EA3" w14:textId="77777777" w:rsidR="009A2A3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E263" w14:textId="77777777" w:rsidR="00CD6688" w:rsidRDefault="00CD6688" w:rsidP="00C40171">
      <w:pPr>
        <w:spacing w:after="0" w:line="240" w:lineRule="auto"/>
      </w:pPr>
      <w:r>
        <w:separator/>
      </w:r>
    </w:p>
  </w:footnote>
  <w:footnote w:type="continuationSeparator" w:id="0">
    <w:p w14:paraId="3E80F2AA" w14:textId="77777777" w:rsidR="00CD6688" w:rsidRDefault="00CD6688" w:rsidP="00C4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3911" w14:textId="77777777" w:rsidR="009A2A3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8241AB8" w14:textId="77777777" w:rsidR="009A2A3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C21BAA4" w14:textId="77777777" w:rsidR="009A2A37" w:rsidRPr="008C09D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07A668DD" wp14:editId="1611A0E2">
          <wp:simplePos x="0" y="0"/>
          <wp:positionH relativeFrom="column">
            <wp:posOffset>-338455</wp:posOffset>
          </wp:positionH>
          <wp:positionV relativeFrom="paragraph">
            <wp:posOffset>248285</wp:posOffset>
          </wp:positionV>
          <wp:extent cx="211709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65020F73" w14:textId="77777777" w:rsidR="009A2A37" w:rsidRPr="00A902A3"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1B17A1F2" w14:textId="77777777" w:rsidR="009A2A37" w:rsidRPr="00A902A3"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74AC7B5B" w14:textId="2FF29A3D" w:rsidR="009A2A37" w:rsidRPr="00A9406D"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C40171">
      <w:rPr>
        <w:rFonts w:asciiTheme="majorHAnsi" w:hAnsiTheme="majorHAnsi" w:cs="Times New Roman"/>
        <w:sz w:val="20"/>
        <w:szCs w:val="20"/>
      </w:rPr>
      <w:t>May 08</w:t>
    </w:r>
    <w:r>
      <w:rPr>
        <w:rFonts w:asciiTheme="majorHAnsi" w:hAnsiTheme="majorHAnsi" w:cs="Times New Roman"/>
        <w:sz w:val="20"/>
        <w:szCs w:val="20"/>
      </w:rPr>
      <w:t>, 2023</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180545FA" w14:textId="77777777" w:rsidR="009A2A3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Joyce Beers Community Center</w:t>
    </w:r>
  </w:p>
  <w:p w14:paraId="1D5A3B4C" w14:textId="77777777" w:rsidR="009A2A37" w:rsidRPr="000B0353"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29A1A448" w14:textId="77777777" w:rsidR="009A2A37" w:rsidRPr="008C09D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6A6"/>
    <w:multiLevelType w:val="hybridMultilevel"/>
    <w:tmpl w:val="8FA8C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987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71"/>
    <w:rsid w:val="00394D70"/>
    <w:rsid w:val="004954ED"/>
    <w:rsid w:val="006853B6"/>
    <w:rsid w:val="00835079"/>
    <w:rsid w:val="00843224"/>
    <w:rsid w:val="009E5E55"/>
    <w:rsid w:val="00A07005"/>
    <w:rsid w:val="00B70ACB"/>
    <w:rsid w:val="00C40171"/>
    <w:rsid w:val="00CD6688"/>
    <w:rsid w:val="00FC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97E6"/>
  <w15:chartTrackingRefBased/>
  <w15:docId w15:val="{DE95985B-FE97-4235-BB6E-4BBE6216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71"/>
    <w:rPr>
      <w:kern w:val="0"/>
      <w14:ligatures w14:val="none"/>
    </w:rPr>
  </w:style>
  <w:style w:type="paragraph" w:styleId="ListParagraph">
    <w:name w:val="List Paragraph"/>
    <w:basedOn w:val="Normal"/>
    <w:uiPriority w:val="34"/>
    <w:qFormat/>
    <w:rsid w:val="00C40171"/>
    <w:pPr>
      <w:ind w:left="720"/>
      <w:contextualSpacing/>
    </w:pPr>
  </w:style>
  <w:style w:type="paragraph" w:styleId="Header">
    <w:name w:val="header"/>
    <w:basedOn w:val="Normal"/>
    <w:link w:val="HeaderChar"/>
    <w:uiPriority w:val="99"/>
    <w:unhideWhenUsed/>
    <w:rsid w:val="00C40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7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2023-05-01T22:21:00Z</dcterms:created>
  <dcterms:modified xsi:type="dcterms:W3CDTF">2023-05-01T22:45:00Z</dcterms:modified>
</cp:coreProperties>
</file>