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99845" w14:textId="77777777" w:rsidR="009F21D4" w:rsidRDefault="009F21D4" w:rsidP="009F21D4">
      <w:pPr>
        <w:widowControl w:val="0"/>
        <w:pBdr>
          <w:top w:val="nil"/>
          <w:left w:val="nil"/>
          <w:bottom w:val="nil"/>
          <w:right w:val="nil"/>
          <w:between w:val="nil"/>
        </w:pBdr>
        <w:spacing w:line="240" w:lineRule="auto"/>
        <w:ind w:right="474"/>
        <w:jc w:val="right"/>
        <w:rPr>
          <w:rFonts w:ascii="Calibri" w:eastAsia="Calibri" w:hAnsi="Calibri" w:cs="Calibri"/>
          <w:b/>
          <w:color w:val="000000"/>
          <w:sz w:val="24"/>
          <w:szCs w:val="24"/>
        </w:rPr>
      </w:pPr>
      <w:r>
        <w:rPr>
          <w:rFonts w:ascii="Calibri" w:eastAsia="Calibri" w:hAnsi="Calibri" w:cs="Calibri"/>
          <w:b/>
          <w:color w:val="000000"/>
          <w:sz w:val="24"/>
          <w:szCs w:val="24"/>
        </w:rPr>
        <w:t xml:space="preserve">Hillcrest Parking Committee </w:t>
      </w:r>
      <w:r>
        <w:rPr>
          <w:noProof/>
        </w:rPr>
        <w:drawing>
          <wp:anchor distT="19050" distB="19050" distL="19050" distR="19050" simplePos="0" relativeHeight="251659264" behindDoc="0" locked="0" layoutInCell="1" hidden="0" allowOverlap="1" wp14:anchorId="296D88C7" wp14:editId="6A24F75B">
            <wp:simplePos x="0" y="0"/>
            <wp:positionH relativeFrom="column">
              <wp:posOffset>-723899</wp:posOffset>
            </wp:positionH>
            <wp:positionV relativeFrom="paragraph">
              <wp:posOffset>19050</wp:posOffset>
            </wp:positionV>
            <wp:extent cx="2100263" cy="925025"/>
            <wp:effectExtent l="0" t="0" r="0" b="0"/>
            <wp:wrapSquare wrapText="right" distT="19050" distB="19050" distL="19050" distR="19050"/>
            <wp:docPr id="1" name="image1.png" descr="A close-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png" descr="A close-up of a sign&#10;&#10;Description automatically generated"/>
                    <pic:cNvPicPr preferRelativeResize="0"/>
                  </pic:nvPicPr>
                  <pic:blipFill>
                    <a:blip r:embed="rId4"/>
                    <a:srcRect/>
                    <a:stretch>
                      <a:fillRect/>
                    </a:stretch>
                  </pic:blipFill>
                  <pic:spPr>
                    <a:xfrm>
                      <a:off x="0" y="0"/>
                      <a:ext cx="2100263" cy="925025"/>
                    </a:xfrm>
                    <a:prstGeom prst="rect">
                      <a:avLst/>
                    </a:prstGeom>
                    <a:ln/>
                  </pic:spPr>
                </pic:pic>
              </a:graphicData>
            </a:graphic>
          </wp:anchor>
        </w:drawing>
      </w:r>
    </w:p>
    <w:p w14:paraId="265392CB" w14:textId="2923B090" w:rsidR="009F21D4" w:rsidRDefault="009F21D4" w:rsidP="009F21D4">
      <w:pPr>
        <w:widowControl w:val="0"/>
        <w:pBdr>
          <w:top w:val="nil"/>
          <w:left w:val="nil"/>
          <w:bottom w:val="nil"/>
          <w:right w:val="nil"/>
          <w:between w:val="nil"/>
        </w:pBdr>
        <w:spacing w:before="24" w:line="240" w:lineRule="auto"/>
        <w:ind w:right="14"/>
        <w:jc w:val="right"/>
        <w:rPr>
          <w:rFonts w:ascii="Calibri" w:eastAsia="Calibri" w:hAnsi="Calibri" w:cs="Calibri"/>
          <w:b/>
          <w:color w:val="000000"/>
          <w:sz w:val="24"/>
          <w:szCs w:val="24"/>
        </w:rPr>
      </w:pPr>
      <w:r>
        <w:rPr>
          <w:rFonts w:ascii="Calibri" w:eastAsia="Calibri" w:hAnsi="Calibri" w:cs="Calibri"/>
          <w:b/>
          <w:color w:val="000000"/>
          <w:sz w:val="24"/>
          <w:szCs w:val="24"/>
        </w:rPr>
        <w:t xml:space="preserve">Thursday, February 29, 2024, 3 pm – 4 pm </w:t>
      </w:r>
    </w:p>
    <w:p w14:paraId="6F3335CF" w14:textId="77777777" w:rsidR="009F21D4" w:rsidRDefault="009F21D4" w:rsidP="009F21D4">
      <w:pPr>
        <w:widowControl w:val="0"/>
        <w:pBdr>
          <w:top w:val="nil"/>
          <w:left w:val="nil"/>
          <w:bottom w:val="nil"/>
          <w:right w:val="nil"/>
          <w:between w:val="nil"/>
        </w:pBdr>
        <w:spacing w:before="19" w:line="240" w:lineRule="auto"/>
        <w:ind w:right="873"/>
        <w:jc w:val="right"/>
        <w:rPr>
          <w:rFonts w:ascii="Calibri" w:eastAsia="Calibri" w:hAnsi="Calibri" w:cs="Calibri"/>
          <w:b/>
          <w:color w:val="000000"/>
          <w:sz w:val="24"/>
          <w:szCs w:val="24"/>
        </w:rPr>
      </w:pPr>
      <w:r>
        <w:rPr>
          <w:rFonts w:ascii="Calibri" w:eastAsia="Calibri" w:hAnsi="Calibri" w:cs="Calibri"/>
          <w:b/>
          <w:color w:val="000000"/>
          <w:sz w:val="24"/>
          <w:szCs w:val="24"/>
        </w:rPr>
        <w:t xml:space="preserve">At The HBA offices </w:t>
      </w:r>
    </w:p>
    <w:p w14:paraId="1AA42BA8" w14:textId="77777777" w:rsidR="009F21D4" w:rsidRDefault="009F21D4" w:rsidP="009F21D4">
      <w:pPr>
        <w:widowControl w:val="0"/>
        <w:pBdr>
          <w:top w:val="nil"/>
          <w:left w:val="nil"/>
          <w:bottom w:val="nil"/>
          <w:right w:val="nil"/>
          <w:between w:val="nil"/>
        </w:pBdr>
        <w:spacing w:before="19" w:line="240" w:lineRule="auto"/>
        <w:ind w:right="205"/>
        <w:jc w:val="right"/>
        <w:rPr>
          <w:rFonts w:ascii="Calibri" w:eastAsia="Calibri" w:hAnsi="Calibri" w:cs="Calibri"/>
          <w:b/>
          <w:color w:val="000000"/>
          <w:sz w:val="24"/>
          <w:szCs w:val="24"/>
        </w:rPr>
      </w:pPr>
      <w:r>
        <w:rPr>
          <w:rFonts w:ascii="Calibri" w:eastAsia="Calibri" w:hAnsi="Calibri" w:cs="Calibri"/>
          <w:b/>
          <w:color w:val="000000"/>
          <w:sz w:val="24"/>
          <w:szCs w:val="24"/>
        </w:rPr>
        <w:t xml:space="preserve">1601 University Avenue, 92103 </w:t>
      </w:r>
    </w:p>
    <w:p w14:paraId="4A76F385" w14:textId="52C104DC" w:rsidR="009F21D4" w:rsidRPr="009F21D4" w:rsidRDefault="009F21D4" w:rsidP="009F21D4">
      <w:pPr>
        <w:widowControl w:val="0"/>
        <w:pBdr>
          <w:top w:val="nil"/>
          <w:left w:val="nil"/>
          <w:bottom w:val="nil"/>
          <w:right w:val="nil"/>
          <w:between w:val="nil"/>
        </w:pBdr>
        <w:spacing w:line="240" w:lineRule="auto"/>
        <w:rPr>
          <w:rFonts w:ascii="Calibri" w:eastAsia="Calibri" w:hAnsi="Calibri" w:cs="Calibri"/>
          <w:b/>
          <w:bCs/>
          <w:i/>
          <w:color w:val="000000"/>
          <w:sz w:val="24"/>
          <w:szCs w:val="24"/>
        </w:rPr>
      </w:pPr>
      <w:r>
        <w:rPr>
          <w:rFonts w:ascii="Calibri" w:eastAsia="Calibri" w:hAnsi="Calibri" w:cs="Calibri"/>
          <w:i/>
          <w:color w:val="000000"/>
          <w:sz w:val="24"/>
          <w:szCs w:val="24"/>
        </w:rPr>
        <w:t xml:space="preserve">                           </w:t>
      </w:r>
      <w:r w:rsidRPr="009F21D4">
        <w:rPr>
          <w:rFonts w:ascii="Calibri" w:eastAsia="Calibri" w:hAnsi="Calibri" w:cs="Calibri"/>
          <w:b/>
          <w:bCs/>
          <w:i/>
          <w:color w:val="000000"/>
          <w:sz w:val="24"/>
          <w:szCs w:val="24"/>
        </w:rPr>
        <w:t xml:space="preserve">   Minutes</w:t>
      </w:r>
    </w:p>
    <w:p w14:paraId="08F1EEF0" w14:textId="77777777" w:rsidR="009F21D4" w:rsidRDefault="009F21D4" w:rsidP="009F21D4">
      <w:pPr>
        <w:widowControl w:val="0"/>
        <w:pBdr>
          <w:top w:val="nil"/>
          <w:left w:val="nil"/>
          <w:bottom w:val="nil"/>
          <w:right w:val="nil"/>
          <w:between w:val="nil"/>
        </w:pBdr>
        <w:spacing w:line="240" w:lineRule="auto"/>
        <w:rPr>
          <w:rFonts w:ascii="Calibri" w:eastAsia="Calibri" w:hAnsi="Calibri" w:cs="Calibri"/>
          <w:b/>
        </w:rPr>
      </w:pPr>
    </w:p>
    <w:p w14:paraId="50690F01" w14:textId="77777777" w:rsidR="009F21D4" w:rsidRDefault="009F21D4" w:rsidP="009F21D4">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b/>
        </w:rPr>
        <w:t xml:space="preserve">Call to Order, </w:t>
      </w:r>
      <w:r>
        <w:rPr>
          <w:rFonts w:ascii="Calibri" w:eastAsia="Calibri" w:hAnsi="Calibri" w:cs="Calibri"/>
          <w:b/>
          <w:sz w:val="24"/>
          <w:szCs w:val="24"/>
        </w:rPr>
        <w:t>I</w:t>
      </w:r>
      <w:r>
        <w:rPr>
          <w:rFonts w:ascii="Calibri" w:eastAsia="Calibri" w:hAnsi="Calibri" w:cs="Calibri"/>
          <w:b/>
          <w:color w:val="000000"/>
          <w:sz w:val="24"/>
          <w:szCs w:val="24"/>
        </w:rPr>
        <w:t>ntroductions</w:t>
      </w:r>
      <w:r>
        <w:rPr>
          <w:rFonts w:ascii="Calibri" w:eastAsia="Calibri" w:hAnsi="Calibri" w:cs="Calibri"/>
          <w:color w:val="000000"/>
          <w:sz w:val="24"/>
          <w:szCs w:val="24"/>
        </w:rPr>
        <w:t xml:space="preserve"> </w:t>
      </w:r>
    </w:p>
    <w:p w14:paraId="69718376" w14:textId="0F7D1ECF" w:rsidR="009F21D4" w:rsidRDefault="009F21D4" w:rsidP="009F21D4">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 xml:space="preserve">HPC members present: Ben Nicholls, Roy Dahl, Byron Ross, Chris Shaw, Miah Earn </w:t>
      </w:r>
    </w:p>
    <w:p w14:paraId="42CD2780" w14:textId="0AE05702" w:rsidR="009F21D4" w:rsidRDefault="009F21D4" w:rsidP="009F21D4">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HPC members excused: Cecilia Moreno, Alex Marin</w:t>
      </w:r>
    </w:p>
    <w:p w14:paraId="537126FA" w14:textId="4A3CCDD1" w:rsidR="009F21D4" w:rsidRDefault="009F21D4" w:rsidP="009F21D4">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 xml:space="preserve">Guest: Ellis Jones </w:t>
      </w:r>
    </w:p>
    <w:p w14:paraId="36F1179E" w14:textId="77777777" w:rsidR="009F21D4" w:rsidRDefault="009F21D4" w:rsidP="009F21D4">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Ben Nicholls called the meeting to order 3:02pm</w:t>
      </w:r>
    </w:p>
    <w:p w14:paraId="4B031CBA" w14:textId="77777777" w:rsidR="007A40DE" w:rsidRDefault="007A40DE" w:rsidP="009F21D4">
      <w:pPr>
        <w:widowControl w:val="0"/>
        <w:pBdr>
          <w:top w:val="nil"/>
          <w:left w:val="nil"/>
          <w:bottom w:val="nil"/>
          <w:right w:val="nil"/>
          <w:between w:val="nil"/>
        </w:pBdr>
        <w:spacing w:line="240" w:lineRule="auto"/>
        <w:rPr>
          <w:rFonts w:ascii="Calibri" w:eastAsia="Calibri" w:hAnsi="Calibri" w:cs="Calibri"/>
          <w:sz w:val="24"/>
          <w:szCs w:val="24"/>
        </w:rPr>
      </w:pPr>
    </w:p>
    <w:p w14:paraId="1E46D362" w14:textId="77777777" w:rsidR="009F21D4" w:rsidRPr="009F21D4" w:rsidRDefault="009F21D4" w:rsidP="009F21D4">
      <w:pPr>
        <w:rPr>
          <w:rFonts w:ascii="Calibri" w:hAnsi="Calibri" w:cs="Calibri"/>
          <w:sz w:val="24"/>
          <w:szCs w:val="24"/>
        </w:rPr>
      </w:pPr>
      <w:r w:rsidRPr="009F21D4">
        <w:rPr>
          <w:rFonts w:ascii="Calibri" w:eastAsia="Calibri" w:hAnsi="Calibri" w:cs="Calibri"/>
          <w:b/>
          <w:color w:val="000000"/>
          <w:sz w:val="24"/>
          <w:szCs w:val="24"/>
        </w:rPr>
        <w:t xml:space="preserve">Non-agenda </w:t>
      </w:r>
      <w:r w:rsidRPr="009F21D4">
        <w:rPr>
          <w:rFonts w:ascii="Calibri" w:eastAsia="Calibri" w:hAnsi="Calibri" w:cs="Calibri"/>
          <w:b/>
          <w:sz w:val="24"/>
          <w:szCs w:val="24"/>
        </w:rPr>
        <w:t>p</w:t>
      </w:r>
      <w:r w:rsidRPr="009F21D4">
        <w:rPr>
          <w:rFonts w:ascii="Calibri" w:eastAsia="Calibri" w:hAnsi="Calibri" w:cs="Calibri"/>
          <w:b/>
          <w:color w:val="000000"/>
          <w:sz w:val="24"/>
          <w:szCs w:val="24"/>
        </w:rPr>
        <w:t xml:space="preserve">ublic </w:t>
      </w:r>
      <w:r w:rsidRPr="009F21D4">
        <w:rPr>
          <w:rFonts w:ascii="Calibri" w:eastAsia="Calibri" w:hAnsi="Calibri" w:cs="Calibri"/>
          <w:b/>
          <w:sz w:val="24"/>
          <w:szCs w:val="24"/>
        </w:rPr>
        <w:t>c</w:t>
      </w:r>
      <w:r w:rsidRPr="009F21D4">
        <w:rPr>
          <w:rFonts w:ascii="Calibri" w:eastAsia="Calibri" w:hAnsi="Calibri" w:cs="Calibri"/>
          <w:b/>
          <w:color w:val="000000"/>
          <w:sz w:val="24"/>
          <w:szCs w:val="24"/>
        </w:rPr>
        <w:t xml:space="preserve">omment </w:t>
      </w:r>
      <w:r w:rsidRPr="009F21D4">
        <w:rPr>
          <w:rFonts w:ascii="Calibri" w:eastAsia="Calibri" w:hAnsi="Calibri" w:cs="Calibri"/>
          <w:bCs/>
          <w:color w:val="000000"/>
          <w:sz w:val="24"/>
          <w:szCs w:val="24"/>
        </w:rPr>
        <w:t xml:space="preserve">Earn made an announcement Walk in Art on Thursday. </w:t>
      </w:r>
      <w:r w:rsidRPr="009F21D4">
        <w:rPr>
          <w:rFonts w:ascii="Calibri" w:hAnsi="Calibri" w:cs="Calibri"/>
          <w:sz w:val="24"/>
          <w:szCs w:val="24"/>
        </w:rPr>
        <w:t xml:space="preserve">Miah Earn reported on the towing fiasco that took place last year </w:t>
      </w:r>
      <w:proofErr w:type="gramStart"/>
      <w:r w:rsidRPr="009F21D4">
        <w:rPr>
          <w:rFonts w:ascii="Calibri" w:hAnsi="Calibri" w:cs="Calibri"/>
          <w:sz w:val="24"/>
          <w:szCs w:val="24"/>
        </w:rPr>
        <w:t>on</w:t>
      </w:r>
      <w:proofErr w:type="gramEnd"/>
      <w:r w:rsidRPr="009F21D4">
        <w:rPr>
          <w:rFonts w:ascii="Calibri" w:hAnsi="Calibri" w:cs="Calibri"/>
          <w:sz w:val="24"/>
          <w:szCs w:val="24"/>
        </w:rPr>
        <w:t xml:space="preserve"> Vermont from University to Cyperus. Tickets were given and cars towed.  No proper signage prior to tickets or towing, and witnessed signs being moved for </w:t>
      </w:r>
      <w:proofErr w:type="spellStart"/>
      <w:proofErr w:type="gramStart"/>
      <w:r w:rsidRPr="009F21D4">
        <w:rPr>
          <w:rFonts w:ascii="Calibri" w:hAnsi="Calibri" w:cs="Calibri"/>
          <w:sz w:val="24"/>
          <w:szCs w:val="24"/>
        </w:rPr>
        <w:t>tow</w:t>
      </w:r>
      <w:proofErr w:type="spellEnd"/>
      <w:proofErr w:type="gramEnd"/>
      <w:r w:rsidRPr="009F21D4">
        <w:rPr>
          <w:rFonts w:ascii="Calibri" w:hAnsi="Calibri" w:cs="Calibri"/>
          <w:sz w:val="24"/>
          <w:szCs w:val="24"/>
        </w:rPr>
        <w:t xml:space="preserve"> photos.   University In front of Riches meters currently read 8am – 6 pm, the meters would not accept coins or payment after 6pm but enforcement ticketed on several occasions until 8 pm.  </w:t>
      </w:r>
      <w:proofErr w:type="gramStart"/>
      <w:r w:rsidRPr="009F21D4">
        <w:rPr>
          <w:rFonts w:ascii="Calibri" w:hAnsi="Calibri" w:cs="Calibri"/>
          <w:sz w:val="24"/>
          <w:szCs w:val="24"/>
        </w:rPr>
        <w:t>Also</w:t>
      </w:r>
      <w:proofErr w:type="gramEnd"/>
      <w:r w:rsidRPr="009F21D4">
        <w:rPr>
          <w:rFonts w:ascii="Calibri" w:hAnsi="Calibri" w:cs="Calibri"/>
          <w:sz w:val="24"/>
          <w:szCs w:val="24"/>
        </w:rPr>
        <w:t xml:space="preserve"> in front of the Loft, signage is missing and a QR code scan is needed to pay but does not exist.  Multiple pay stations do not accept credit cards. Fifth Ave multi pay stations will not accept credit cards and only cash apps need to be downloaded.  Meters are broken but enforcement are still issuing tickets.</w:t>
      </w:r>
    </w:p>
    <w:p w14:paraId="276FB005" w14:textId="5F84E483" w:rsidR="009F21D4" w:rsidRPr="009F21D4" w:rsidRDefault="009F21D4" w:rsidP="009F21D4">
      <w:pPr>
        <w:rPr>
          <w:rFonts w:ascii="Calibri" w:hAnsi="Calibri" w:cs="Calibri"/>
          <w:sz w:val="24"/>
          <w:szCs w:val="24"/>
        </w:rPr>
      </w:pPr>
      <w:r w:rsidRPr="009F21D4">
        <w:rPr>
          <w:rFonts w:ascii="Calibri" w:hAnsi="Calibri" w:cs="Calibri"/>
          <w:sz w:val="24"/>
          <w:szCs w:val="24"/>
        </w:rPr>
        <w:t xml:space="preserve">Staff at City Hall is very proud of the funding decisions UCPD has made to complete the Normal Street Promenade and redevelop the DMV and LGBTQ Cultural Campus. San Diego LGBTQ Imperial Court acknowledged Board President Ben Nicholls as “Ally the Year,” and honored Board member Chris Shaw for lifetime achievement. </w:t>
      </w:r>
    </w:p>
    <w:p w14:paraId="441C69D7" w14:textId="4DCA8BBF" w:rsidR="009F21D4" w:rsidRPr="009F21D4" w:rsidRDefault="009F21D4" w:rsidP="009F21D4">
      <w:pPr>
        <w:widowControl w:val="0"/>
        <w:pBdr>
          <w:top w:val="nil"/>
          <w:left w:val="nil"/>
          <w:bottom w:val="nil"/>
          <w:right w:val="nil"/>
          <w:between w:val="nil"/>
        </w:pBdr>
        <w:spacing w:before="322" w:line="240" w:lineRule="auto"/>
        <w:rPr>
          <w:rFonts w:ascii="Calibri" w:eastAsia="Calibri" w:hAnsi="Calibri" w:cs="Calibri"/>
          <w:b/>
          <w:color w:val="000000"/>
          <w:sz w:val="24"/>
          <w:szCs w:val="24"/>
        </w:rPr>
      </w:pPr>
      <w:r w:rsidRPr="009F21D4">
        <w:rPr>
          <w:rFonts w:ascii="Calibri" w:eastAsia="Calibri" w:hAnsi="Calibri" w:cs="Calibri"/>
          <w:b/>
          <w:sz w:val="24"/>
          <w:szCs w:val="24"/>
        </w:rPr>
        <w:t>R</w:t>
      </w:r>
      <w:r w:rsidRPr="009F21D4">
        <w:rPr>
          <w:rFonts w:ascii="Calibri" w:eastAsia="Calibri" w:hAnsi="Calibri" w:cs="Calibri"/>
          <w:b/>
          <w:color w:val="000000"/>
          <w:sz w:val="24"/>
          <w:szCs w:val="24"/>
        </w:rPr>
        <w:t xml:space="preserve">eview Minutes – </w:t>
      </w:r>
      <w:r>
        <w:rPr>
          <w:rFonts w:ascii="Calibri" w:eastAsia="Calibri" w:hAnsi="Calibri" w:cs="Calibri"/>
          <w:b/>
          <w:sz w:val="24"/>
          <w:szCs w:val="24"/>
        </w:rPr>
        <w:t>January 25,</w:t>
      </w:r>
      <w:r w:rsidRPr="009F21D4">
        <w:rPr>
          <w:rFonts w:ascii="Calibri" w:eastAsia="Calibri" w:hAnsi="Calibri" w:cs="Calibri"/>
          <w:b/>
          <w:color w:val="000000"/>
          <w:sz w:val="24"/>
          <w:szCs w:val="24"/>
        </w:rPr>
        <w:t xml:space="preserve"> </w:t>
      </w:r>
      <w:proofErr w:type="gramStart"/>
      <w:r w:rsidRPr="009F21D4">
        <w:rPr>
          <w:rFonts w:ascii="Calibri" w:eastAsia="Calibri" w:hAnsi="Calibri" w:cs="Calibri"/>
          <w:b/>
          <w:color w:val="000000"/>
          <w:sz w:val="24"/>
          <w:szCs w:val="24"/>
        </w:rPr>
        <w:t>202</w:t>
      </w:r>
      <w:r>
        <w:rPr>
          <w:rFonts w:ascii="Calibri" w:eastAsia="Calibri" w:hAnsi="Calibri" w:cs="Calibri"/>
          <w:b/>
          <w:color w:val="000000"/>
          <w:sz w:val="24"/>
          <w:szCs w:val="24"/>
        </w:rPr>
        <w:t>4</w:t>
      </w:r>
      <w:proofErr w:type="gramEnd"/>
      <w:r w:rsidRPr="009F21D4">
        <w:rPr>
          <w:rFonts w:ascii="Calibri" w:eastAsia="Calibri" w:hAnsi="Calibri" w:cs="Calibri"/>
          <w:b/>
          <w:color w:val="000000"/>
          <w:sz w:val="24"/>
          <w:szCs w:val="24"/>
        </w:rPr>
        <w:t xml:space="preserve"> </w:t>
      </w:r>
      <w:r>
        <w:rPr>
          <w:rFonts w:ascii="Calibri" w:eastAsia="Calibri" w:hAnsi="Calibri" w:cs="Calibri"/>
          <w:b/>
          <w:color w:val="000000"/>
          <w:sz w:val="24"/>
          <w:szCs w:val="24"/>
        </w:rPr>
        <w:t xml:space="preserve"> Dahl/Ross  4Y, 1 A Earn abstains due to absence</w:t>
      </w:r>
    </w:p>
    <w:p w14:paraId="79486147" w14:textId="42EEDEDC" w:rsidR="009F21D4" w:rsidRPr="002051C9" w:rsidRDefault="009F21D4" w:rsidP="002051C9">
      <w:pPr>
        <w:widowControl w:val="0"/>
        <w:pBdr>
          <w:top w:val="nil"/>
          <w:left w:val="nil"/>
          <w:bottom w:val="nil"/>
          <w:right w:val="nil"/>
          <w:between w:val="nil"/>
        </w:pBdr>
        <w:spacing w:before="308" w:line="240" w:lineRule="auto"/>
        <w:ind w:left="19"/>
        <w:rPr>
          <w:rFonts w:ascii="Calibri" w:eastAsia="Calibri" w:hAnsi="Calibri" w:cs="Calibri"/>
          <w:bCs/>
          <w:color w:val="222222"/>
          <w:sz w:val="24"/>
          <w:szCs w:val="24"/>
        </w:rPr>
      </w:pPr>
      <w:r w:rsidRPr="009F21D4">
        <w:rPr>
          <w:rFonts w:ascii="Calibri" w:eastAsia="Calibri" w:hAnsi="Calibri" w:cs="Calibri"/>
          <w:b/>
          <w:color w:val="222222"/>
          <w:sz w:val="24"/>
          <w:szCs w:val="24"/>
          <w:highlight w:val="white"/>
        </w:rPr>
        <w:t>FY 25 Hillcrest budget, projects, and activities</w:t>
      </w:r>
      <w:r w:rsidRPr="009F21D4">
        <w:rPr>
          <w:rFonts w:ascii="Calibri" w:eastAsia="Calibri" w:hAnsi="Calibri" w:cs="Calibri"/>
          <w:b/>
          <w:color w:val="222222"/>
          <w:sz w:val="24"/>
          <w:szCs w:val="24"/>
        </w:rPr>
        <w:t xml:space="preserve"> </w:t>
      </w:r>
      <w:r w:rsidR="002051C9">
        <w:rPr>
          <w:rFonts w:ascii="Calibri" w:eastAsia="Calibri" w:hAnsi="Calibri" w:cs="Calibri"/>
          <w:b/>
          <w:color w:val="222222"/>
          <w:sz w:val="24"/>
          <w:szCs w:val="24"/>
        </w:rPr>
        <w:t xml:space="preserve"> </w:t>
      </w:r>
      <w:r w:rsidR="002051C9" w:rsidRPr="002051C9">
        <w:rPr>
          <w:rFonts w:ascii="Calibri" w:eastAsia="Calibri" w:hAnsi="Calibri" w:cs="Calibri"/>
          <w:bCs/>
          <w:color w:val="222222"/>
          <w:sz w:val="24"/>
          <w:szCs w:val="24"/>
        </w:rPr>
        <w:t xml:space="preserve">A lengthy streetcar discussion </w:t>
      </w:r>
      <w:r w:rsidR="007A40DE">
        <w:rPr>
          <w:rFonts w:ascii="Calibri" w:eastAsia="Calibri" w:hAnsi="Calibri" w:cs="Calibri"/>
          <w:bCs/>
          <w:color w:val="222222"/>
          <w:sz w:val="24"/>
          <w:szCs w:val="24"/>
        </w:rPr>
        <w:t xml:space="preserve">with the Hillcrest Plan Update soon.  All would like </w:t>
      </w:r>
      <w:r w:rsidR="007A40DE" w:rsidRPr="002051C9">
        <w:rPr>
          <w:rFonts w:ascii="Calibri" w:eastAsia="Calibri" w:hAnsi="Calibri" w:cs="Calibri"/>
          <w:bCs/>
          <w:color w:val="222222"/>
          <w:sz w:val="24"/>
          <w:szCs w:val="24"/>
        </w:rPr>
        <w:t>to</w:t>
      </w:r>
      <w:r w:rsidR="002051C9" w:rsidRPr="002051C9">
        <w:rPr>
          <w:rFonts w:ascii="Calibri" w:eastAsia="Calibri" w:hAnsi="Calibri" w:cs="Calibri"/>
          <w:bCs/>
          <w:color w:val="222222"/>
          <w:sz w:val="24"/>
          <w:szCs w:val="24"/>
        </w:rPr>
        <w:t xml:space="preserve"> </w:t>
      </w:r>
      <w:r w:rsidR="007A40DE">
        <w:rPr>
          <w:rFonts w:ascii="Calibri" w:eastAsia="Calibri" w:hAnsi="Calibri" w:cs="Calibri"/>
          <w:bCs/>
          <w:color w:val="222222"/>
          <w:sz w:val="24"/>
          <w:szCs w:val="24"/>
        </w:rPr>
        <w:t xml:space="preserve">see </w:t>
      </w:r>
      <w:r w:rsidR="002051C9" w:rsidRPr="002051C9">
        <w:rPr>
          <w:rFonts w:ascii="Calibri" w:eastAsia="Calibri" w:hAnsi="Calibri" w:cs="Calibri"/>
          <w:bCs/>
          <w:color w:val="222222"/>
          <w:sz w:val="24"/>
          <w:szCs w:val="24"/>
        </w:rPr>
        <w:t xml:space="preserve">a fixed track and Dahl expresses concerns </w:t>
      </w:r>
      <w:proofErr w:type="gramStart"/>
      <w:r w:rsidR="007A40DE" w:rsidRPr="002051C9">
        <w:rPr>
          <w:rFonts w:ascii="Calibri" w:eastAsia="Calibri" w:hAnsi="Calibri" w:cs="Calibri"/>
          <w:bCs/>
          <w:color w:val="222222"/>
          <w:sz w:val="24"/>
          <w:szCs w:val="24"/>
        </w:rPr>
        <w:t>in regard to</w:t>
      </w:r>
      <w:proofErr w:type="gramEnd"/>
      <w:r w:rsidR="002051C9" w:rsidRPr="002051C9">
        <w:rPr>
          <w:rFonts w:ascii="Calibri" w:eastAsia="Calibri" w:hAnsi="Calibri" w:cs="Calibri"/>
          <w:bCs/>
          <w:color w:val="222222"/>
          <w:sz w:val="24"/>
          <w:szCs w:val="24"/>
        </w:rPr>
        <w:t xml:space="preserve"> a 6</w:t>
      </w:r>
      <w:r w:rsidR="002051C9" w:rsidRPr="002051C9">
        <w:rPr>
          <w:rFonts w:ascii="Calibri" w:eastAsia="Calibri" w:hAnsi="Calibri" w:cs="Calibri"/>
          <w:bCs/>
          <w:color w:val="222222"/>
          <w:sz w:val="24"/>
          <w:szCs w:val="24"/>
          <w:vertAlign w:val="superscript"/>
        </w:rPr>
        <w:t>th</w:t>
      </w:r>
      <w:r w:rsidR="002051C9" w:rsidRPr="002051C9">
        <w:rPr>
          <w:rFonts w:ascii="Calibri" w:eastAsia="Calibri" w:hAnsi="Calibri" w:cs="Calibri"/>
          <w:bCs/>
          <w:color w:val="222222"/>
          <w:sz w:val="24"/>
          <w:szCs w:val="24"/>
        </w:rPr>
        <w:t xml:space="preserve"> Avenue route.  Transportation to provide finding of reports.</w:t>
      </w:r>
      <w:r w:rsidR="002051C9">
        <w:rPr>
          <w:rFonts w:ascii="Calibri" w:eastAsia="Calibri" w:hAnsi="Calibri" w:cs="Calibri"/>
          <w:bCs/>
          <w:color w:val="222222"/>
          <w:sz w:val="24"/>
          <w:szCs w:val="24"/>
        </w:rPr>
        <w:t xml:space="preserve">  The committee would likely </w:t>
      </w:r>
      <w:r w:rsidR="007A40DE">
        <w:rPr>
          <w:rFonts w:ascii="Calibri" w:eastAsia="Calibri" w:hAnsi="Calibri" w:cs="Calibri"/>
          <w:bCs/>
          <w:color w:val="222222"/>
          <w:sz w:val="24"/>
          <w:szCs w:val="24"/>
        </w:rPr>
        <w:t>support it, efficient mass transit in Uptown is needed.</w:t>
      </w:r>
    </w:p>
    <w:p w14:paraId="5877B852" w14:textId="207026C1" w:rsidR="009F21D4" w:rsidRDefault="009F21D4" w:rsidP="009F21D4">
      <w:pPr>
        <w:widowControl w:val="0"/>
        <w:pBdr>
          <w:top w:val="nil"/>
          <w:left w:val="nil"/>
          <w:bottom w:val="nil"/>
          <w:right w:val="nil"/>
          <w:between w:val="nil"/>
        </w:pBdr>
        <w:spacing w:before="302" w:line="240" w:lineRule="auto"/>
        <w:rPr>
          <w:rFonts w:ascii="Calibri" w:eastAsia="Calibri" w:hAnsi="Calibri" w:cs="Calibri"/>
          <w:color w:val="222222"/>
          <w:sz w:val="24"/>
          <w:szCs w:val="24"/>
        </w:rPr>
      </w:pPr>
      <w:r>
        <w:rPr>
          <w:rFonts w:ascii="Calibri" w:eastAsia="Calibri" w:hAnsi="Calibri" w:cs="Calibri"/>
          <w:b/>
          <w:color w:val="222222"/>
          <w:sz w:val="24"/>
          <w:szCs w:val="24"/>
          <w:highlight w:val="white"/>
        </w:rPr>
        <w:t>Hillcrest Little Spot update/ MOU update</w:t>
      </w:r>
      <w:r>
        <w:rPr>
          <w:rFonts w:ascii="Calibri" w:eastAsia="Calibri" w:hAnsi="Calibri" w:cs="Calibri"/>
          <w:color w:val="222222"/>
          <w:sz w:val="24"/>
          <w:szCs w:val="24"/>
        </w:rPr>
        <w:t xml:space="preserve"> </w:t>
      </w:r>
    </w:p>
    <w:p w14:paraId="03E70E70" w14:textId="665A3703" w:rsidR="009F21D4" w:rsidRDefault="009F21D4" w:rsidP="009F21D4">
      <w:pPr>
        <w:widowControl w:val="0"/>
        <w:pBdr>
          <w:top w:val="nil"/>
          <w:left w:val="nil"/>
          <w:bottom w:val="nil"/>
          <w:right w:val="nil"/>
          <w:between w:val="nil"/>
        </w:pBdr>
        <w:spacing w:line="240" w:lineRule="auto"/>
        <w:rPr>
          <w:rFonts w:ascii="Calibri" w:eastAsia="Calibri" w:hAnsi="Calibri" w:cs="Calibri"/>
          <w:color w:val="222222"/>
          <w:sz w:val="24"/>
          <w:szCs w:val="24"/>
        </w:rPr>
      </w:pPr>
      <w:r>
        <w:rPr>
          <w:rFonts w:ascii="Calibri" w:eastAsia="Calibri" w:hAnsi="Calibri" w:cs="Calibri"/>
          <w:color w:val="222222"/>
          <w:sz w:val="24"/>
          <w:szCs w:val="24"/>
        </w:rPr>
        <w:t xml:space="preserve">The “Little Spot” is intended to solve the current homeless encampment problem by having HBA take ownership of this spot. </w:t>
      </w:r>
      <w:r w:rsidR="002051C9">
        <w:rPr>
          <w:rFonts w:ascii="Calibri" w:eastAsia="Calibri" w:hAnsi="Calibri" w:cs="Calibri"/>
          <w:color w:val="222222"/>
          <w:sz w:val="24"/>
          <w:szCs w:val="24"/>
        </w:rPr>
        <w:t xml:space="preserve"> Trussell to draft some MOU language.</w:t>
      </w:r>
    </w:p>
    <w:p w14:paraId="6F1ECDD6" w14:textId="2DFD51D2" w:rsidR="009F21D4" w:rsidRDefault="009F21D4" w:rsidP="009F21D4">
      <w:pPr>
        <w:widowControl w:val="0"/>
        <w:pBdr>
          <w:top w:val="nil"/>
          <w:left w:val="nil"/>
          <w:bottom w:val="nil"/>
          <w:right w:val="nil"/>
          <w:between w:val="nil"/>
        </w:pBdr>
        <w:spacing w:before="334" w:line="240" w:lineRule="auto"/>
        <w:rPr>
          <w:rFonts w:ascii="Calibri" w:eastAsia="Calibri" w:hAnsi="Calibri" w:cs="Calibri"/>
          <w:b/>
          <w:color w:val="222222"/>
          <w:sz w:val="24"/>
          <w:szCs w:val="24"/>
        </w:rPr>
      </w:pPr>
      <w:r>
        <w:rPr>
          <w:rFonts w:ascii="Calibri" w:eastAsia="Calibri" w:hAnsi="Calibri" w:cs="Calibri"/>
          <w:b/>
          <w:color w:val="222222"/>
          <w:sz w:val="24"/>
          <w:szCs w:val="24"/>
          <w:highlight w:val="white"/>
        </w:rPr>
        <w:t>400 Block University Avenue</w:t>
      </w:r>
      <w:r>
        <w:rPr>
          <w:rFonts w:ascii="Calibri" w:eastAsia="Calibri" w:hAnsi="Calibri" w:cs="Calibri"/>
          <w:b/>
          <w:color w:val="222222"/>
          <w:sz w:val="24"/>
          <w:szCs w:val="24"/>
        </w:rPr>
        <w:t xml:space="preserve"> </w:t>
      </w:r>
    </w:p>
    <w:p w14:paraId="6764B5AE" w14:textId="5EDD4CC8" w:rsidR="002051C9" w:rsidRDefault="002051C9" w:rsidP="007A40DE">
      <w:pPr>
        <w:widowControl w:val="0"/>
        <w:pBdr>
          <w:top w:val="nil"/>
          <w:left w:val="nil"/>
          <w:bottom w:val="nil"/>
          <w:right w:val="nil"/>
          <w:between w:val="nil"/>
        </w:pBdr>
        <w:spacing w:before="5" w:line="240" w:lineRule="auto"/>
        <w:rPr>
          <w:rFonts w:ascii="Calibri" w:eastAsia="Calibri" w:hAnsi="Calibri" w:cs="Calibri"/>
          <w:color w:val="222222"/>
          <w:sz w:val="24"/>
          <w:szCs w:val="24"/>
        </w:rPr>
      </w:pPr>
      <w:r>
        <w:rPr>
          <w:rFonts w:ascii="Calibri" w:eastAsia="Calibri" w:hAnsi="Calibri" w:cs="Calibri"/>
          <w:color w:val="222222"/>
          <w:sz w:val="24"/>
          <w:szCs w:val="24"/>
        </w:rPr>
        <w:t>The UCPD signed a contract for architectural designs and renderings with</w:t>
      </w:r>
      <w:r w:rsidR="009F21D4">
        <w:rPr>
          <w:rFonts w:ascii="Calibri" w:eastAsia="Calibri" w:hAnsi="Calibri" w:cs="Calibri"/>
          <w:color w:val="222222"/>
          <w:sz w:val="24"/>
          <w:szCs w:val="24"/>
        </w:rPr>
        <w:t xml:space="preserve"> Cube-3</w:t>
      </w:r>
      <w:r>
        <w:rPr>
          <w:rFonts w:ascii="Calibri" w:eastAsia="Calibri" w:hAnsi="Calibri" w:cs="Calibri"/>
          <w:color w:val="222222"/>
          <w:sz w:val="24"/>
          <w:szCs w:val="24"/>
        </w:rPr>
        <w:t>.  The</w:t>
      </w:r>
      <w:r w:rsidR="007A40DE">
        <w:rPr>
          <w:rFonts w:ascii="Calibri" w:eastAsia="Calibri" w:hAnsi="Calibri" w:cs="Calibri"/>
          <w:color w:val="222222"/>
          <w:sz w:val="24"/>
          <w:szCs w:val="24"/>
        </w:rPr>
        <w:t xml:space="preserve"> </w:t>
      </w:r>
      <w:r>
        <w:rPr>
          <w:rFonts w:ascii="Calibri" w:eastAsia="Calibri" w:hAnsi="Calibri" w:cs="Calibri"/>
          <w:color w:val="222222"/>
          <w:sz w:val="24"/>
          <w:szCs w:val="24"/>
        </w:rPr>
        <w:t>committee will consider decorative fencing to close alley during events</w:t>
      </w:r>
    </w:p>
    <w:p w14:paraId="05CEB018" w14:textId="77777777" w:rsidR="007A40DE" w:rsidRDefault="007A40DE" w:rsidP="002051C9">
      <w:pPr>
        <w:widowControl w:val="0"/>
        <w:pBdr>
          <w:top w:val="nil"/>
          <w:left w:val="nil"/>
          <w:bottom w:val="nil"/>
          <w:right w:val="nil"/>
          <w:between w:val="nil"/>
        </w:pBdr>
        <w:spacing w:before="19" w:line="240" w:lineRule="auto"/>
        <w:rPr>
          <w:rFonts w:ascii="Calibri" w:eastAsia="Calibri" w:hAnsi="Calibri" w:cs="Calibri"/>
          <w:b/>
          <w:color w:val="222222"/>
          <w:sz w:val="24"/>
          <w:szCs w:val="24"/>
          <w:highlight w:val="white"/>
        </w:rPr>
      </w:pPr>
    </w:p>
    <w:p w14:paraId="50FEED2A" w14:textId="77777777" w:rsidR="007A40DE" w:rsidRDefault="007A40DE" w:rsidP="002051C9">
      <w:pPr>
        <w:widowControl w:val="0"/>
        <w:pBdr>
          <w:top w:val="nil"/>
          <w:left w:val="nil"/>
          <w:bottom w:val="nil"/>
          <w:right w:val="nil"/>
          <w:between w:val="nil"/>
        </w:pBdr>
        <w:spacing w:before="19" w:line="240" w:lineRule="auto"/>
        <w:rPr>
          <w:rFonts w:ascii="Calibri" w:eastAsia="Calibri" w:hAnsi="Calibri" w:cs="Calibri"/>
          <w:b/>
          <w:color w:val="222222"/>
          <w:sz w:val="24"/>
          <w:szCs w:val="24"/>
          <w:highlight w:val="white"/>
        </w:rPr>
      </w:pPr>
    </w:p>
    <w:p w14:paraId="28B45C97" w14:textId="65463227" w:rsidR="009F21D4" w:rsidRDefault="009F21D4" w:rsidP="002051C9">
      <w:pPr>
        <w:widowControl w:val="0"/>
        <w:pBdr>
          <w:top w:val="nil"/>
          <w:left w:val="nil"/>
          <w:bottom w:val="nil"/>
          <w:right w:val="nil"/>
          <w:between w:val="nil"/>
        </w:pBdr>
        <w:spacing w:before="19" w:line="240" w:lineRule="auto"/>
        <w:rPr>
          <w:rFonts w:ascii="Calibri" w:eastAsia="Calibri" w:hAnsi="Calibri" w:cs="Calibri"/>
          <w:b/>
          <w:color w:val="222222"/>
          <w:sz w:val="24"/>
          <w:szCs w:val="24"/>
        </w:rPr>
      </w:pPr>
      <w:r>
        <w:rPr>
          <w:rFonts w:ascii="Calibri" w:eastAsia="Calibri" w:hAnsi="Calibri" w:cs="Calibri"/>
          <w:b/>
          <w:color w:val="222222"/>
          <w:sz w:val="24"/>
          <w:szCs w:val="24"/>
          <w:highlight w:val="white"/>
        </w:rPr>
        <w:t>Conversion Requests</w:t>
      </w:r>
      <w:r>
        <w:rPr>
          <w:rFonts w:ascii="Calibri" w:eastAsia="Calibri" w:hAnsi="Calibri" w:cs="Calibri"/>
          <w:b/>
          <w:color w:val="222222"/>
          <w:sz w:val="24"/>
          <w:szCs w:val="24"/>
        </w:rPr>
        <w:t xml:space="preserve"> </w:t>
      </w:r>
    </w:p>
    <w:p w14:paraId="16C735D8" w14:textId="476F1B11" w:rsidR="00453DB8" w:rsidRPr="0026368D" w:rsidRDefault="00453DB8" w:rsidP="002051C9">
      <w:pPr>
        <w:widowControl w:val="0"/>
        <w:pBdr>
          <w:top w:val="nil"/>
          <w:left w:val="nil"/>
          <w:bottom w:val="nil"/>
          <w:right w:val="nil"/>
          <w:between w:val="nil"/>
        </w:pBdr>
        <w:spacing w:before="19" w:line="240" w:lineRule="auto"/>
        <w:rPr>
          <w:rFonts w:ascii="Calibri" w:eastAsia="Calibri" w:hAnsi="Calibri" w:cs="Calibri"/>
          <w:bCs/>
          <w:color w:val="222222"/>
          <w:sz w:val="24"/>
          <w:szCs w:val="24"/>
        </w:rPr>
      </w:pPr>
      <w:r w:rsidRPr="0026368D">
        <w:rPr>
          <w:rFonts w:ascii="Calibri" w:eastAsia="Calibri" w:hAnsi="Calibri" w:cs="Calibri"/>
          <w:bCs/>
          <w:color w:val="222222"/>
          <w:sz w:val="24"/>
          <w:szCs w:val="24"/>
        </w:rPr>
        <w:t xml:space="preserve">Chris Shaw is concerned over the </w:t>
      </w:r>
      <w:r w:rsidR="0026368D" w:rsidRPr="0026368D">
        <w:rPr>
          <w:rFonts w:ascii="Calibri" w:eastAsia="Calibri" w:hAnsi="Calibri" w:cs="Calibri"/>
          <w:bCs/>
          <w:color w:val="222222"/>
          <w:sz w:val="24"/>
          <w:szCs w:val="24"/>
        </w:rPr>
        <w:t>21-meter</w:t>
      </w:r>
      <w:r w:rsidR="002E40CB" w:rsidRPr="0026368D">
        <w:rPr>
          <w:rFonts w:ascii="Calibri" w:eastAsia="Calibri" w:hAnsi="Calibri" w:cs="Calibri"/>
          <w:bCs/>
          <w:color w:val="222222"/>
          <w:sz w:val="24"/>
          <w:szCs w:val="24"/>
        </w:rPr>
        <w:t xml:space="preserve"> spaces removed</w:t>
      </w:r>
      <w:r w:rsidR="0026368D">
        <w:rPr>
          <w:rFonts w:ascii="Calibri" w:eastAsia="Calibri" w:hAnsi="Calibri" w:cs="Calibri"/>
          <w:bCs/>
          <w:color w:val="222222"/>
          <w:sz w:val="24"/>
          <w:szCs w:val="24"/>
        </w:rPr>
        <w:t xml:space="preserve"> from 4</w:t>
      </w:r>
      <w:r w:rsidR="0026368D" w:rsidRPr="0026368D">
        <w:rPr>
          <w:rFonts w:ascii="Calibri" w:eastAsia="Calibri" w:hAnsi="Calibri" w:cs="Calibri"/>
          <w:bCs/>
          <w:color w:val="222222"/>
          <w:sz w:val="24"/>
          <w:szCs w:val="24"/>
          <w:vertAlign w:val="superscript"/>
        </w:rPr>
        <w:t>th</w:t>
      </w:r>
      <w:r w:rsidR="0026368D">
        <w:rPr>
          <w:rFonts w:ascii="Calibri" w:eastAsia="Calibri" w:hAnsi="Calibri" w:cs="Calibri"/>
          <w:bCs/>
          <w:color w:val="222222"/>
          <w:sz w:val="24"/>
          <w:szCs w:val="24"/>
        </w:rPr>
        <w:t xml:space="preserve"> to </w:t>
      </w:r>
      <w:r w:rsidR="008A2D41">
        <w:rPr>
          <w:rFonts w:ascii="Calibri" w:eastAsia="Calibri" w:hAnsi="Calibri" w:cs="Calibri"/>
          <w:bCs/>
          <w:color w:val="222222"/>
          <w:sz w:val="24"/>
          <w:szCs w:val="24"/>
        </w:rPr>
        <w:t>1</w:t>
      </w:r>
      <w:r w:rsidR="008A2D41" w:rsidRPr="008A2D41">
        <w:rPr>
          <w:rFonts w:ascii="Calibri" w:eastAsia="Calibri" w:hAnsi="Calibri" w:cs="Calibri"/>
          <w:bCs/>
          <w:color w:val="222222"/>
          <w:sz w:val="24"/>
          <w:szCs w:val="24"/>
          <w:vertAlign w:val="superscript"/>
        </w:rPr>
        <w:t>st</w:t>
      </w:r>
      <w:r w:rsidR="002E40CB" w:rsidRPr="0026368D">
        <w:rPr>
          <w:rFonts w:ascii="Calibri" w:eastAsia="Calibri" w:hAnsi="Calibri" w:cs="Calibri"/>
          <w:bCs/>
          <w:color w:val="222222"/>
          <w:sz w:val="24"/>
          <w:szCs w:val="24"/>
        </w:rPr>
        <w:t xml:space="preserve">.  </w:t>
      </w:r>
      <w:r w:rsidR="008A2D41">
        <w:rPr>
          <w:rFonts w:ascii="Calibri" w:eastAsia="Calibri" w:hAnsi="Calibri" w:cs="Calibri"/>
          <w:bCs/>
          <w:color w:val="222222"/>
          <w:sz w:val="24"/>
          <w:szCs w:val="24"/>
        </w:rPr>
        <w:t>W</w:t>
      </w:r>
      <w:r w:rsidR="002E40CB" w:rsidRPr="0026368D">
        <w:rPr>
          <w:rFonts w:ascii="Calibri" w:eastAsia="Calibri" w:hAnsi="Calibri" w:cs="Calibri"/>
          <w:bCs/>
          <w:color w:val="222222"/>
          <w:sz w:val="24"/>
          <w:szCs w:val="24"/>
        </w:rPr>
        <w:t xml:space="preserve">hite </w:t>
      </w:r>
      <w:r w:rsidR="008A2D41" w:rsidRPr="0026368D">
        <w:rPr>
          <w:rFonts w:ascii="Calibri" w:eastAsia="Calibri" w:hAnsi="Calibri" w:cs="Calibri"/>
          <w:bCs/>
          <w:color w:val="222222"/>
          <w:sz w:val="24"/>
          <w:szCs w:val="24"/>
        </w:rPr>
        <w:t>delineators</w:t>
      </w:r>
      <w:r w:rsidR="002E40CB" w:rsidRPr="0026368D">
        <w:rPr>
          <w:rFonts w:ascii="Calibri" w:eastAsia="Calibri" w:hAnsi="Calibri" w:cs="Calibri"/>
          <w:bCs/>
          <w:color w:val="222222"/>
          <w:sz w:val="24"/>
          <w:szCs w:val="24"/>
        </w:rPr>
        <w:t xml:space="preserve"> if possible.  Another 2</w:t>
      </w:r>
      <w:r w:rsidR="0026368D" w:rsidRPr="0026368D">
        <w:rPr>
          <w:rFonts w:ascii="Calibri" w:eastAsia="Calibri" w:hAnsi="Calibri" w:cs="Calibri"/>
          <w:bCs/>
          <w:color w:val="222222"/>
          <w:sz w:val="24"/>
          <w:szCs w:val="24"/>
        </w:rPr>
        <w:t>0 metered spaces are set to be removed as well.</w:t>
      </w:r>
    </w:p>
    <w:p w14:paraId="2A50E32D" w14:textId="77777777" w:rsidR="009F21D4" w:rsidRDefault="009F21D4" w:rsidP="009F21D4">
      <w:pPr>
        <w:widowControl w:val="0"/>
        <w:pBdr>
          <w:top w:val="nil"/>
          <w:left w:val="nil"/>
          <w:bottom w:val="nil"/>
          <w:right w:val="nil"/>
          <w:between w:val="nil"/>
        </w:pBdr>
        <w:spacing w:before="26" w:line="240" w:lineRule="auto"/>
        <w:rPr>
          <w:rFonts w:ascii="Calibri" w:eastAsia="Calibri" w:hAnsi="Calibri" w:cs="Calibri"/>
          <w:color w:val="222222"/>
          <w:sz w:val="24"/>
          <w:szCs w:val="24"/>
        </w:rPr>
      </w:pPr>
      <w:r>
        <w:rPr>
          <w:rFonts w:ascii="Calibri" w:eastAsia="Calibri" w:hAnsi="Calibri" w:cs="Calibri"/>
          <w:color w:val="222222"/>
          <w:sz w:val="24"/>
          <w:szCs w:val="24"/>
          <w:highlight w:val="white"/>
        </w:rPr>
        <w:t>3590 5th Avenue, 30 min green zone requested</w:t>
      </w:r>
      <w:r>
        <w:rPr>
          <w:rFonts w:ascii="Calibri" w:eastAsia="Calibri" w:hAnsi="Calibri" w:cs="Calibri"/>
          <w:color w:val="222222"/>
          <w:sz w:val="24"/>
          <w:szCs w:val="24"/>
        </w:rPr>
        <w:t xml:space="preserve"> - approved. Businesses were consulted with no objection.</w:t>
      </w:r>
    </w:p>
    <w:p w14:paraId="7C27F269" w14:textId="77777777" w:rsidR="009F21D4" w:rsidRDefault="009F21D4" w:rsidP="009F21D4">
      <w:pPr>
        <w:widowControl w:val="0"/>
        <w:pBdr>
          <w:top w:val="nil"/>
          <w:left w:val="nil"/>
          <w:bottom w:val="nil"/>
          <w:right w:val="nil"/>
          <w:between w:val="nil"/>
        </w:pBdr>
        <w:spacing w:before="19" w:line="240" w:lineRule="auto"/>
        <w:rPr>
          <w:rFonts w:ascii="Calibri" w:eastAsia="Calibri" w:hAnsi="Calibri" w:cs="Calibri"/>
          <w:color w:val="222222"/>
          <w:sz w:val="24"/>
          <w:szCs w:val="24"/>
        </w:rPr>
      </w:pPr>
      <w:r>
        <w:rPr>
          <w:rFonts w:ascii="Calibri" w:eastAsia="Calibri" w:hAnsi="Calibri" w:cs="Calibri"/>
          <w:color w:val="222222"/>
          <w:sz w:val="24"/>
          <w:szCs w:val="24"/>
          <w:highlight w:val="white"/>
        </w:rPr>
        <w:t>1</w:t>
      </w:r>
      <w:r>
        <w:rPr>
          <w:rFonts w:ascii="Calibri" w:eastAsia="Calibri" w:hAnsi="Calibri" w:cs="Calibri"/>
          <w:color w:val="222222"/>
          <w:sz w:val="24"/>
          <w:szCs w:val="24"/>
          <w:vertAlign w:val="superscript"/>
        </w:rPr>
        <w:t>st</w:t>
      </w:r>
      <w:r>
        <w:rPr>
          <w:rFonts w:ascii="Calibri" w:eastAsia="Calibri" w:hAnsi="Calibri" w:cs="Calibri"/>
          <w:color w:val="222222"/>
          <w:sz w:val="24"/>
          <w:szCs w:val="24"/>
          <w:highlight w:val="white"/>
        </w:rPr>
        <w:t>Ave, add meters area is now commercial, not residential, Claudia is double checking.</w:t>
      </w:r>
      <w:r>
        <w:rPr>
          <w:rFonts w:ascii="Calibri" w:eastAsia="Calibri" w:hAnsi="Calibri" w:cs="Calibri"/>
          <w:color w:val="222222"/>
          <w:sz w:val="24"/>
          <w:szCs w:val="24"/>
        </w:rPr>
        <w:t xml:space="preserve"> </w:t>
      </w:r>
    </w:p>
    <w:p w14:paraId="238BA7C6" w14:textId="77777777" w:rsidR="009F21D4" w:rsidRDefault="009F21D4" w:rsidP="009F21D4">
      <w:pPr>
        <w:widowControl w:val="0"/>
        <w:pBdr>
          <w:top w:val="nil"/>
          <w:left w:val="nil"/>
          <w:bottom w:val="nil"/>
          <w:right w:val="nil"/>
          <w:between w:val="nil"/>
        </w:pBdr>
        <w:spacing w:before="20" w:line="240" w:lineRule="auto"/>
        <w:rPr>
          <w:rFonts w:ascii="Calibri" w:eastAsia="Calibri" w:hAnsi="Calibri" w:cs="Calibri"/>
          <w:color w:val="222222"/>
          <w:sz w:val="24"/>
          <w:szCs w:val="24"/>
        </w:rPr>
      </w:pPr>
      <w:r>
        <w:rPr>
          <w:rFonts w:ascii="Calibri" w:eastAsia="Calibri" w:hAnsi="Calibri" w:cs="Calibri"/>
          <w:color w:val="222222"/>
          <w:sz w:val="24"/>
          <w:szCs w:val="24"/>
          <w:highlight w:val="white"/>
        </w:rPr>
        <w:t>Herbert – remove the loading zone</w:t>
      </w:r>
      <w:r>
        <w:rPr>
          <w:rFonts w:ascii="Calibri" w:eastAsia="Calibri" w:hAnsi="Calibri" w:cs="Calibri"/>
          <w:color w:val="222222"/>
          <w:sz w:val="24"/>
          <w:szCs w:val="24"/>
        </w:rPr>
        <w:t xml:space="preserve"> - done. </w:t>
      </w:r>
    </w:p>
    <w:p w14:paraId="3FB013B2" w14:textId="716022EE" w:rsidR="009F21D4" w:rsidRDefault="009F21D4" w:rsidP="009F21D4">
      <w:pPr>
        <w:widowControl w:val="0"/>
        <w:pBdr>
          <w:top w:val="nil"/>
          <w:left w:val="nil"/>
          <w:bottom w:val="nil"/>
          <w:right w:val="nil"/>
          <w:between w:val="nil"/>
        </w:pBdr>
        <w:spacing w:before="20" w:line="240" w:lineRule="auto"/>
        <w:rPr>
          <w:rFonts w:ascii="Calibri" w:eastAsia="Calibri" w:hAnsi="Calibri" w:cs="Calibri"/>
          <w:color w:val="222222"/>
          <w:sz w:val="24"/>
          <w:szCs w:val="24"/>
        </w:rPr>
      </w:pPr>
      <w:r>
        <w:rPr>
          <w:rFonts w:ascii="Calibri" w:eastAsia="Calibri" w:hAnsi="Calibri" w:cs="Calibri"/>
          <w:color w:val="222222"/>
          <w:sz w:val="24"/>
          <w:szCs w:val="24"/>
        </w:rPr>
        <w:t xml:space="preserve">Replace meter signage at Rich’s, </w:t>
      </w:r>
      <w:r w:rsidR="002051C9">
        <w:rPr>
          <w:rFonts w:ascii="Calibri" w:eastAsia="Calibri" w:hAnsi="Calibri" w:cs="Calibri"/>
          <w:color w:val="222222"/>
          <w:sz w:val="24"/>
          <w:szCs w:val="24"/>
        </w:rPr>
        <w:t>2-hour</w:t>
      </w:r>
      <w:r>
        <w:rPr>
          <w:rFonts w:ascii="Calibri" w:eastAsia="Calibri" w:hAnsi="Calibri" w:cs="Calibri"/>
          <w:color w:val="222222"/>
          <w:sz w:val="24"/>
          <w:szCs w:val="24"/>
        </w:rPr>
        <w:t xml:space="preserve"> parking 10am-8 pm - Done.</w:t>
      </w:r>
    </w:p>
    <w:p w14:paraId="60F0796A" w14:textId="577B2258" w:rsidR="009F21D4" w:rsidRDefault="009F21D4" w:rsidP="009F21D4">
      <w:pPr>
        <w:widowControl w:val="0"/>
        <w:pBdr>
          <w:top w:val="nil"/>
          <w:left w:val="nil"/>
          <w:bottom w:val="nil"/>
          <w:right w:val="nil"/>
          <w:between w:val="nil"/>
        </w:pBdr>
        <w:spacing w:before="20" w:line="240" w:lineRule="auto"/>
        <w:rPr>
          <w:rFonts w:ascii="Calibri" w:eastAsia="Calibri" w:hAnsi="Calibri" w:cs="Calibri"/>
          <w:color w:val="222222"/>
          <w:sz w:val="24"/>
          <w:szCs w:val="24"/>
        </w:rPr>
      </w:pPr>
      <w:r>
        <w:rPr>
          <w:rFonts w:ascii="Calibri" w:eastAsia="Calibri" w:hAnsi="Calibri" w:cs="Calibri"/>
          <w:color w:val="222222"/>
          <w:sz w:val="24"/>
          <w:szCs w:val="24"/>
        </w:rPr>
        <w:t xml:space="preserve">Several </w:t>
      </w:r>
      <w:r w:rsidR="007A40DE">
        <w:rPr>
          <w:rFonts w:ascii="Calibri" w:eastAsia="Calibri" w:hAnsi="Calibri" w:cs="Calibri"/>
          <w:color w:val="222222"/>
          <w:sz w:val="24"/>
          <w:szCs w:val="24"/>
        </w:rPr>
        <w:t xml:space="preserve">large </w:t>
      </w:r>
      <w:r w:rsidR="002051C9">
        <w:rPr>
          <w:rFonts w:ascii="Calibri" w:eastAsia="Calibri" w:hAnsi="Calibri" w:cs="Calibri"/>
          <w:color w:val="222222"/>
          <w:sz w:val="24"/>
          <w:szCs w:val="24"/>
        </w:rPr>
        <w:t>15-minute</w:t>
      </w:r>
      <w:r>
        <w:rPr>
          <w:rFonts w:ascii="Calibri" w:eastAsia="Calibri" w:hAnsi="Calibri" w:cs="Calibri"/>
          <w:color w:val="222222"/>
          <w:sz w:val="24"/>
          <w:szCs w:val="24"/>
        </w:rPr>
        <w:t xml:space="preserve"> green zones have been added</w:t>
      </w:r>
      <w:r w:rsidR="007A40DE">
        <w:rPr>
          <w:rFonts w:ascii="Calibri" w:eastAsia="Calibri" w:hAnsi="Calibri" w:cs="Calibri"/>
          <w:color w:val="222222"/>
          <w:sz w:val="24"/>
          <w:szCs w:val="24"/>
        </w:rPr>
        <w:t xml:space="preserve"> </w:t>
      </w:r>
      <w:proofErr w:type="gramStart"/>
      <w:r w:rsidR="007A40DE">
        <w:rPr>
          <w:rFonts w:ascii="Calibri" w:eastAsia="Calibri" w:hAnsi="Calibri" w:cs="Calibri"/>
          <w:color w:val="222222"/>
          <w:sz w:val="24"/>
          <w:szCs w:val="24"/>
        </w:rPr>
        <w:t>on new</w:t>
      </w:r>
      <w:proofErr w:type="gramEnd"/>
      <w:r w:rsidR="007A40DE">
        <w:rPr>
          <w:rFonts w:ascii="Calibri" w:eastAsia="Calibri" w:hAnsi="Calibri" w:cs="Calibri"/>
          <w:color w:val="222222"/>
          <w:sz w:val="24"/>
          <w:szCs w:val="24"/>
        </w:rPr>
        <w:t xml:space="preserve"> development on</w:t>
      </w:r>
      <w:r>
        <w:rPr>
          <w:rFonts w:ascii="Calibri" w:eastAsia="Calibri" w:hAnsi="Calibri" w:cs="Calibri"/>
          <w:color w:val="222222"/>
          <w:sz w:val="24"/>
          <w:szCs w:val="24"/>
        </w:rPr>
        <w:t xml:space="preserve"> Harvey Milk. Staff to investigate. </w:t>
      </w:r>
    </w:p>
    <w:p w14:paraId="56F94202" w14:textId="514E3764" w:rsidR="002051C9" w:rsidRDefault="002051C9" w:rsidP="009F21D4">
      <w:pPr>
        <w:widowControl w:val="0"/>
        <w:pBdr>
          <w:top w:val="nil"/>
          <w:left w:val="nil"/>
          <w:bottom w:val="nil"/>
          <w:right w:val="nil"/>
          <w:between w:val="nil"/>
        </w:pBdr>
        <w:spacing w:before="20" w:line="240" w:lineRule="auto"/>
        <w:rPr>
          <w:rFonts w:ascii="Calibri" w:eastAsia="Calibri" w:hAnsi="Calibri" w:cs="Calibri"/>
          <w:color w:val="222222"/>
          <w:sz w:val="24"/>
          <w:szCs w:val="24"/>
        </w:rPr>
      </w:pPr>
      <w:r>
        <w:rPr>
          <w:rFonts w:ascii="Calibri" w:eastAsia="Calibri" w:hAnsi="Calibri" w:cs="Calibri"/>
          <w:color w:val="222222"/>
          <w:sz w:val="24"/>
          <w:szCs w:val="24"/>
        </w:rPr>
        <w:t>Delineators have been requested on the bike lane in front of Barrel and Board and a meter in unmetered space with three motorcycle parking spaces.</w:t>
      </w:r>
    </w:p>
    <w:p w14:paraId="046ECAFA" w14:textId="77777777" w:rsidR="009F21D4" w:rsidRDefault="009F21D4" w:rsidP="009F21D4">
      <w:pPr>
        <w:widowControl w:val="0"/>
        <w:pBdr>
          <w:top w:val="nil"/>
          <w:left w:val="nil"/>
          <w:bottom w:val="nil"/>
          <w:right w:val="nil"/>
          <w:between w:val="nil"/>
        </w:pBdr>
        <w:spacing w:before="295" w:line="240" w:lineRule="auto"/>
        <w:ind w:left="19"/>
        <w:rPr>
          <w:rFonts w:ascii="Calibri" w:eastAsia="Calibri" w:hAnsi="Calibri" w:cs="Calibri"/>
          <w:color w:val="000000"/>
          <w:sz w:val="24"/>
          <w:szCs w:val="24"/>
          <w:highlight w:val="white"/>
        </w:rPr>
      </w:pPr>
      <w:r>
        <w:rPr>
          <w:rFonts w:ascii="Calibri" w:eastAsia="Calibri" w:hAnsi="Calibri" w:cs="Calibri"/>
          <w:color w:val="000000"/>
          <w:sz w:val="24"/>
          <w:szCs w:val="24"/>
          <w:highlight w:val="white"/>
        </w:rPr>
        <w:t>Adjourn.</w:t>
      </w:r>
    </w:p>
    <w:p w14:paraId="01310B5F" w14:textId="77777777" w:rsidR="00A07005" w:rsidRDefault="00A07005"/>
    <w:sectPr w:rsidR="00A07005" w:rsidSect="007A40DE">
      <w:pgSz w:w="12240" w:h="15840"/>
      <w:pgMar w:top="1440" w:right="1440" w:bottom="1440" w:left="1440" w:header="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1D4"/>
    <w:rsid w:val="002051C9"/>
    <w:rsid w:val="0026368D"/>
    <w:rsid w:val="002E40CB"/>
    <w:rsid w:val="00453DB8"/>
    <w:rsid w:val="007A40DE"/>
    <w:rsid w:val="008A2D41"/>
    <w:rsid w:val="009F21D4"/>
    <w:rsid w:val="00A07005"/>
    <w:rsid w:val="00B70A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AF80B"/>
  <w15:chartTrackingRefBased/>
  <w15:docId w15:val="{52DCB83D-5475-46B0-927D-59FBB4C9E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21D4"/>
    <w:pPr>
      <w:spacing w:after="0" w:line="276" w:lineRule="auto"/>
    </w:pPr>
    <w:rPr>
      <w:rFonts w:ascii="Arial" w:eastAsia="Arial" w:hAnsi="Arial" w:cs="Arial"/>
      <w:kern w:val="0"/>
      <w14:ligatures w14:val="none"/>
    </w:rPr>
  </w:style>
  <w:style w:type="paragraph" w:styleId="Heading1">
    <w:name w:val="heading 1"/>
    <w:basedOn w:val="Normal"/>
    <w:next w:val="Normal"/>
    <w:link w:val="Heading1Char"/>
    <w:uiPriority w:val="9"/>
    <w:qFormat/>
    <w:rsid w:val="009F21D4"/>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9F21D4"/>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9F21D4"/>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9F21D4"/>
    <w:pPr>
      <w:keepNext/>
      <w:keepLines/>
      <w:spacing w:before="80" w:after="40" w:line="259"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9F21D4"/>
    <w:pPr>
      <w:keepNext/>
      <w:keepLines/>
      <w:spacing w:before="80" w:after="40" w:line="259"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9F21D4"/>
    <w:pPr>
      <w:keepNext/>
      <w:keepLines/>
      <w:spacing w:before="40" w:line="259"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9F21D4"/>
    <w:pPr>
      <w:keepNext/>
      <w:keepLines/>
      <w:spacing w:before="40" w:line="259"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9F21D4"/>
    <w:pPr>
      <w:keepNext/>
      <w:keepLines/>
      <w:spacing w:line="259"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9F21D4"/>
    <w:pPr>
      <w:keepNext/>
      <w:keepLines/>
      <w:spacing w:line="259"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21D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F21D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F21D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F21D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F21D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F21D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F21D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F21D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F21D4"/>
    <w:rPr>
      <w:rFonts w:eastAsiaTheme="majorEastAsia" w:cstheme="majorBidi"/>
      <w:color w:val="272727" w:themeColor="text1" w:themeTint="D8"/>
    </w:rPr>
  </w:style>
  <w:style w:type="paragraph" w:styleId="Title">
    <w:name w:val="Title"/>
    <w:basedOn w:val="Normal"/>
    <w:next w:val="Normal"/>
    <w:link w:val="TitleChar"/>
    <w:uiPriority w:val="10"/>
    <w:qFormat/>
    <w:rsid w:val="009F21D4"/>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9F21D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21D4"/>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9F21D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F21D4"/>
    <w:pPr>
      <w:spacing w:before="160" w:after="160" w:line="259"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9F21D4"/>
    <w:rPr>
      <w:i/>
      <w:iCs/>
      <w:color w:val="404040" w:themeColor="text1" w:themeTint="BF"/>
    </w:rPr>
  </w:style>
  <w:style w:type="paragraph" w:styleId="ListParagraph">
    <w:name w:val="List Paragraph"/>
    <w:basedOn w:val="Normal"/>
    <w:uiPriority w:val="34"/>
    <w:qFormat/>
    <w:rsid w:val="009F21D4"/>
    <w:pPr>
      <w:spacing w:after="160" w:line="259"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9F21D4"/>
    <w:rPr>
      <w:i/>
      <w:iCs/>
      <w:color w:val="0F4761" w:themeColor="accent1" w:themeShade="BF"/>
    </w:rPr>
  </w:style>
  <w:style w:type="paragraph" w:styleId="IntenseQuote">
    <w:name w:val="Intense Quote"/>
    <w:basedOn w:val="Normal"/>
    <w:next w:val="Normal"/>
    <w:link w:val="IntenseQuoteChar"/>
    <w:uiPriority w:val="30"/>
    <w:qFormat/>
    <w:rsid w:val="009F21D4"/>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9F21D4"/>
    <w:rPr>
      <w:i/>
      <w:iCs/>
      <w:color w:val="0F4761" w:themeColor="accent1" w:themeShade="BF"/>
    </w:rPr>
  </w:style>
  <w:style w:type="character" w:styleId="IntenseReference">
    <w:name w:val="Intense Reference"/>
    <w:basedOn w:val="DefaultParagraphFont"/>
    <w:uiPriority w:val="32"/>
    <w:qFormat/>
    <w:rsid w:val="009F21D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460</Words>
  <Characters>2626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Gerrie Trussell</dc:creator>
  <cp:keywords/>
  <dc:description/>
  <cp:lastModifiedBy>Gerrie Trussell</cp:lastModifiedBy>
  <cp:revision>2</cp:revision>
  <dcterms:created xsi:type="dcterms:W3CDTF">2024-03-26T22:57:00Z</dcterms:created>
  <dcterms:modified xsi:type="dcterms:W3CDTF">2024-03-26T22:57:00Z</dcterms:modified>
</cp:coreProperties>
</file>