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474"/>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Hillcrest Parking Committee </w:t>
      </w:r>
      <w:r w:rsidDel="00000000" w:rsidR="00000000" w:rsidRPr="00000000">
        <w:drawing>
          <wp:anchor allowOverlap="1" behindDoc="0" distB="19050" distT="19050" distL="19050" distR="19050" hidden="0" layoutInCell="1" locked="0" relativeHeight="0" simplePos="0">
            <wp:simplePos x="0" y="0"/>
            <wp:positionH relativeFrom="column">
              <wp:posOffset>-723898</wp:posOffset>
            </wp:positionH>
            <wp:positionV relativeFrom="paragraph">
              <wp:posOffset>19050</wp:posOffset>
            </wp:positionV>
            <wp:extent cx="2100263" cy="925025"/>
            <wp:effectExtent b="0" l="0" r="0" t="0"/>
            <wp:wrapSquare wrapText="right" distB="19050" distT="19050" distL="19050" distR="19050"/>
            <wp:docPr descr="A close-up of a sign&#10;&#10;Description automatically generated" id="2" name="image1.png"/>
            <a:graphic>
              <a:graphicData uri="http://schemas.openxmlformats.org/drawingml/2006/picture">
                <pic:pic>
                  <pic:nvPicPr>
                    <pic:cNvPr descr="A close-up of a sign&#10;&#10;Description automatically generated" id="0" name="image1.png"/>
                    <pic:cNvPicPr preferRelativeResize="0"/>
                  </pic:nvPicPr>
                  <pic:blipFill>
                    <a:blip r:embed="rId7"/>
                    <a:srcRect b="0" l="0" r="0" t="0"/>
                    <a:stretch>
                      <a:fillRect/>
                    </a:stretch>
                  </pic:blipFill>
                  <pic:spPr>
                    <a:xfrm>
                      <a:off x="0" y="0"/>
                      <a:ext cx="2100263" cy="925025"/>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4" w:line="240" w:lineRule="auto"/>
        <w:ind w:right="14"/>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Thursday, </w:t>
      </w:r>
      <w:r w:rsidDel="00000000" w:rsidR="00000000" w:rsidRPr="00000000">
        <w:rPr>
          <w:rFonts w:ascii="Calibri" w:cs="Calibri" w:eastAsia="Calibri" w:hAnsi="Calibri"/>
          <w:b w:val="1"/>
          <w:sz w:val="24"/>
          <w:szCs w:val="24"/>
          <w:rtl w:val="0"/>
        </w:rPr>
        <w:t xml:space="preserve">March</w:t>
      </w:r>
      <w:r w:rsidDel="00000000" w:rsidR="00000000" w:rsidRPr="00000000">
        <w:rPr>
          <w:rFonts w:ascii="Calibri" w:cs="Calibri" w:eastAsia="Calibri" w:hAnsi="Calibri"/>
          <w:b w:val="1"/>
          <w:color w:val="000000"/>
          <w:sz w:val="24"/>
          <w:szCs w:val="24"/>
          <w:rtl w:val="0"/>
        </w:rPr>
        <w:t xml:space="preserve"> 2</w:t>
      </w: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b w:val="1"/>
          <w:color w:val="000000"/>
          <w:sz w:val="24"/>
          <w:szCs w:val="24"/>
          <w:rtl w:val="0"/>
        </w:rPr>
        <w:t xml:space="preserve">, 2024, 3 pm – 4 pm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9" w:line="240" w:lineRule="auto"/>
        <w:ind w:right="873"/>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At The HBA offices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9" w:line="240" w:lineRule="auto"/>
        <w:ind w:right="205"/>
        <w:jc w:val="right"/>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1601 University Avenue, 92103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i w:val="1"/>
          <w:color w:val="000000"/>
          <w:sz w:val="24"/>
          <w:szCs w:val="24"/>
        </w:rPr>
      </w:pPr>
      <w:r w:rsidDel="00000000" w:rsidR="00000000" w:rsidRPr="00000000">
        <w:rPr>
          <w:rFonts w:ascii="Calibri" w:cs="Calibri" w:eastAsia="Calibri" w:hAnsi="Calibri"/>
          <w:i w:val="1"/>
          <w:color w:val="000000"/>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   Minutes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Call to Order, </w:t>
      </w:r>
      <w:r w:rsidDel="00000000" w:rsidR="00000000" w:rsidRPr="00000000">
        <w:rPr>
          <w:rFonts w:ascii="Calibri" w:cs="Calibri" w:eastAsia="Calibri" w:hAnsi="Calibri"/>
          <w:b w:val="1"/>
          <w:sz w:val="24"/>
          <w:szCs w:val="24"/>
          <w:rtl w:val="0"/>
        </w:rPr>
        <w:t xml:space="preserve">I</w:t>
      </w:r>
      <w:r w:rsidDel="00000000" w:rsidR="00000000" w:rsidRPr="00000000">
        <w:rPr>
          <w:rFonts w:ascii="Calibri" w:cs="Calibri" w:eastAsia="Calibri" w:hAnsi="Calibri"/>
          <w:b w:val="1"/>
          <w:color w:val="000000"/>
          <w:sz w:val="24"/>
          <w:szCs w:val="24"/>
          <w:rtl w:val="0"/>
        </w:rPr>
        <w:t xml:space="preserve">ntroductions</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HPC members present:Roy Dahl, Byron Ross, Chris Shaw, Cecilia Moreno, Miah Earn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HPC members excused:Ben Nicholls, Alex Marin</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Gerrie Trussell called the meeting to order 3:04pm</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Non-agenda </w:t>
      </w:r>
      <w:r w:rsidDel="00000000" w:rsidR="00000000" w:rsidRPr="00000000">
        <w:rPr>
          <w:rFonts w:ascii="Calibri" w:cs="Calibri" w:eastAsia="Calibri" w:hAnsi="Calibri"/>
          <w:b w:val="1"/>
          <w:sz w:val="24"/>
          <w:szCs w:val="24"/>
          <w:rtl w:val="0"/>
        </w:rPr>
        <w:t xml:space="preserve">p</w:t>
      </w:r>
      <w:r w:rsidDel="00000000" w:rsidR="00000000" w:rsidRPr="00000000">
        <w:rPr>
          <w:rFonts w:ascii="Calibri" w:cs="Calibri" w:eastAsia="Calibri" w:hAnsi="Calibri"/>
          <w:b w:val="1"/>
          <w:color w:val="000000"/>
          <w:sz w:val="24"/>
          <w:szCs w:val="24"/>
          <w:rtl w:val="0"/>
        </w:rPr>
        <w:t xml:space="preserve">ublic </w:t>
      </w:r>
      <w:r w:rsidDel="00000000" w:rsidR="00000000" w:rsidRPr="00000000">
        <w:rPr>
          <w:rFonts w:ascii="Calibri" w:cs="Calibri" w:eastAsia="Calibri" w:hAnsi="Calibri"/>
          <w:b w:val="1"/>
          <w:sz w:val="24"/>
          <w:szCs w:val="24"/>
          <w:rtl w:val="0"/>
        </w:rPr>
        <w:t xml:space="preserve">c</w:t>
      </w:r>
      <w:r w:rsidDel="00000000" w:rsidR="00000000" w:rsidRPr="00000000">
        <w:rPr>
          <w:rFonts w:ascii="Calibri" w:cs="Calibri" w:eastAsia="Calibri" w:hAnsi="Calibri"/>
          <w:b w:val="1"/>
          <w:color w:val="000000"/>
          <w:sz w:val="24"/>
          <w:szCs w:val="24"/>
          <w:rtl w:val="0"/>
        </w:rPr>
        <w:t xml:space="preserve">omment </w:t>
      </w:r>
      <w:r w:rsidDel="00000000" w:rsidR="00000000" w:rsidRPr="00000000">
        <w:rPr>
          <w:rFonts w:ascii="Calibri" w:cs="Calibri" w:eastAsia="Calibri" w:hAnsi="Calibri"/>
          <w:sz w:val="24"/>
          <w:szCs w:val="24"/>
          <w:rtl w:val="0"/>
        </w:rPr>
        <w:t xml:space="preserve">Miah Earn attended the meeting regarding Assemblymember Chris Ward’s bill to redevelop the Hillcrest DMV with affordable housing. No progress has been made one way or the other. </w:t>
      </w:r>
      <w:r w:rsidDel="00000000" w:rsidR="00000000" w:rsidRPr="00000000">
        <w:rPr>
          <w:rFonts w:ascii="Calibri" w:cs="Calibri" w:eastAsia="Calibri" w:hAnsi="Calibri"/>
          <w:sz w:val="24"/>
          <w:szCs w:val="24"/>
          <w:highlight w:val="white"/>
          <w:rtl w:val="0"/>
        </w:rPr>
        <w:t xml:space="preserve">A new hospital parking structure on 6th Ave will add a traffic light intersection that directly interrupts traffic accelerating towards the 163 onramp.</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322" w:line="240" w:lineRule="auto"/>
        <w:rPr>
          <w:rFonts w:ascii="Calibri" w:cs="Calibri" w:eastAsia="Calibri" w:hAnsi="Calibri"/>
          <w:b w:val="1"/>
          <w:i w:val="1"/>
          <w:color w:val="000000"/>
          <w:sz w:val="24"/>
          <w:szCs w:val="24"/>
        </w:rPr>
      </w:pPr>
      <w:r w:rsidDel="00000000" w:rsidR="00000000" w:rsidRPr="00000000">
        <w:rPr>
          <w:rFonts w:ascii="Calibri" w:cs="Calibri" w:eastAsia="Calibri" w:hAnsi="Calibri"/>
          <w:b w:val="1"/>
          <w:sz w:val="24"/>
          <w:szCs w:val="24"/>
          <w:rtl w:val="0"/>
        </w:rPr>
        <w:t xml:space="preserve">R</w:t>
      </w:r>
      <w:r w:rsidDel="00000000" w:rsidR="00000000" w:rsidRPr="00000000">
        <w:rPr>
          <w:rFonts w:ascii="Calibri" w:cs="Calibri" w:eastAsia="Calibri" w:hAnsi="Calibri"/>
          <w:b w:val="1"/>
          <w:color w:val="000000"/>
          <w:sz w:val="24"/>
          <w:szCs w:val="24"/>
          <w:rtl w:val="0"/>
        </w:rPr>
        <w:t xml:space="preserve">eview </w:t>
      </w:r>
      <w:r w:rsidDel="00000000" w:rsidR="00000000" w:rsidRPr="00000000">
        <w:rPr>
          <w:rFonts w:ascii="Calibri" w:cs="Calibri" w:eastAsia="Calibri" w:hAnsi="Calibri"/>
          <w:b w:val="1"/>
          <w:sz w:val="24"/>
          <w:szCs w:val="24"/>
          <w:rtl w:val="0"/>
        </w:rPr>
        <w:t xml:space="preserve">m</w:t>
      </w:r>
      <w:r w:rsidDel="00000000" w:rsidR="00000000" w:rsidRPr="00000000">
        <w:rPr>
          <w:rFonts w:ascii="Calibri" w:cs="Calibri" w:eastAsia="Calibri" w:hAnsi="Calibri"/>
          <w:b w:val="1"/>
          <w:color w:val="000000"/>
          <w:sz w:val="24"/>
          <w:szCs w:val="24"/>
          <w:rtl w:val="0"/>
        </w:rPr>
        <w:t xml:space="preserve">inutes – </w:t>
      </w:r>
      <w:r w:rsidDel="00000000" w:rsidR="00000000" w:rsidRPr="00000000">
        <w:rPr>
          <w:rFonts w:ascii="Calibri" w:cs="Calibri" w:eastAsia="Calibri" w:hAnsi="Calibri"/>
          <w:b w:val="1"/>
          <w:sz w:val="24"/>
          <w:szCs w:val="24"/>
          <w:rtl w:val="0"/>
        </w:rPr>
        <w:t xml:space="preserve">February,</w:t>
      </w:r>
      <w:r w:rsidDel="00000000" w:rsidR="00000000" w:rsidRPr="00000000">
        <w:rPr>
          <w:rFonts w:ascii="Calibri" w:cs="Calibri" w:eastAsia="Calibri" w:hAnsi="Calibri"/>
          <w:b w:val="1"/>
          <w:color w:val="000000"/>
          <w:sz w:val="24"/>
          <w:szCs w:val="24"/>
          <w:rtl w:val="0"/>
        </w:rPr>
        <w:t xml:space="preserve"> 2024  </w:t>
      </w:r>
      <w:r w:rsidDel="00000000" w:rsidR="00000000" w:rsidRPr="00000000">
        <w:rPr>
          <w:rFonts w:ascii="Calibri" w:cs="Calibri" w:eastAsia="Calibri" w:hAnsi="Calibri"/>
          <w:b w:val="1"/>
          <w:sz w:val="24"/>
          <w:szCs w:val="24"/>
          <w:rtl w:val="0"/>
        </w:rPr>
        <w:tab/>
        <w:tab/>
        <w:tab/>
        <w:tab/>
        <w:tab/>
        <w:tab/>
        <w:t xml:space="preserve">      </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b w:val="1"/>
          <w:i w:val="1"/>
          <w:color w:val="000000"/>
          <w:sz w:val="24"/>
          <w:szCs w:val="24"/>
          <w:rtl w:val="0"/>
        </w:rPr>
        <w:t xml:space="preserve">Dahl/</w:t>
      </w:r>
      <w:r w:rsidDel="00000000" w:rsidR="00000000" w:rsidRPr="00000000">
        <w:rPr>
          <w:rFonts w:ascii="Calibri" w:cs="Calibri" w:eastAsia="Calibri" w:hAnsi="Calibri"/>
          <w:b w:val="1"/>
          <w:i w:val="1"/>
          <w:sz w:val="24"/>
          <w:szCs w:val="24"/>
          <w:rtl w:val="0"/>
        </w:rPr>
        <w:t xml:space="preserve">Earn</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0" w:line="240" w:lineRule="auto"/>
        <w:ind w:left="19" w:firstLine="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Approved.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08" w:line="240" w:lineRule="auto"/>
        <w:ind w:left="19" w:firstLine="0"/>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highlight w:val="white"/>
          <w:rtl w:val="0"/>
        </w:rPr>
        <w:t xml:space="preserve">FY 25 Hillcrest budget, projects, and activities</w:t>
      </w:r>
      <w:r w:rsidDel="00000000" w:rsidR="00000000" w:rsidRPr="00000000">
        <w:rPr>
          <w:rFonts w:ascii="Calibri" w:cs="Calibri" w:eastAsia="Calibri" w:hAnsi="Calibri"/>
          <w:b w:val="1"/>
          <w:color w:val="222222"/>
          <w:sz w:val="24"/>
          <w:szCs w:val="24"/>
          <w:rtl w:val="0"/>
        </w:rPr>
        <w:t xml:space="preserve"> </w:t>
      </w:r>
      <w:r w:rsidDel="00000000" w:rsidR="00000000" w:rsidRPr="00000000">
        <w:rPr>
          <w:rFonts w:ascii="Calibri" w:cs="Calibri" w:eastAsia="Calibri" w:hAnsi="Calibri"/>
          <w:color w:val="222222"/>
          <w:sz w:val="24"/>
          <w:szCs w:val="24"/>
          <w:rtl w:val="0"/>
        </w:rPr>
        <w:t xml:space="preserve">No recent changes</w:t>
      </w:r>
      <w:r w:rsidDel="00000000" w:rsidR="00000000" w:rsidRPr="00000000">
        <w:rPr>
          <w:rFonts w:ascii="Calibri" w:cs="Calibri" w:eastAsia="Calibri" w:hAnsi="Calibri"/>
          <w:color w:val="222222"/>
          <w:sz w:val="24"/>
          <w:szCs w:val="24"/>
          <w:rtl w:val="0"/>
        </w:rPr>
        <w:t xml:space="preserve">.</w:t>
      </w:r>
    </w:p>
    <w:p w:rsidR="00000000" w:rsidDel="00000000" w:rsidP="00000000" w:rsidRDefault="00000000" w:rsidRPr="00000000" w14:paraId="00000011">
      <w:pPr>
        <w:widowControl w:val="0"/>
        <w:spacing w:before="288" w:line="240" w:lineRule="auto"/>
        <w:rPr>
          <w:rFonts w:ascii="Calibri" w:cs="Calibri" w:eastAsia="Calibri" w:hAnsi="Calibri"/>
          <w:color w:val="222222"/>
          <w:sz w:val="24"/>
          <w:szCs w:val="24"/>
        </w:rPr>
      </w:pPr>
      <w:r w:rsidDel="00000000" w:rsidR="00000000" w:rsidRPr="00000000">
        <w:rPr>
          <w:rFonts w:ascii="Calibri" w:cs="Calibri" w:eastAsia="Calibri" w:hAnsi="Calibri"/>
          <w:b w:val="1"/>
          <w:color w:val="222222"/>
          <w:sz w:val="24"/>
          <w:szCs w:val="24"/>
          <w:highlight w:val="white"/>
          <w:rtl w:val="0"/>
        </w:rPr>
        <w:t xml:space="preserve">Hillcrest Normal Street Promenade SANDAG/City update</w:t>
      </w:r>
      <w:r w:rsidDel="00000000" w:rsidR="00000000" w:rsidRPr="00000000">
        <w:rPr>
          <w:rtl w:val="0"/>
        </w:rPr>
      </w:r>
    </w:p>
    <w:p w:rsidR="00000000" w:rsidDel="00000000" w:rsidP="00000000" w:rsidRDefault="00000000" w:rsidRPr="00000000" w14:paraId="00000012">
      <w:pPr>
        <w:widowControl w:val="0"/>
        <w:spacing w:before="0"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Last Friday’s SANDAG Council meeting was productive. HBA members turned out in a great show of support both on site and online to urge progress, despite sudden limitations on the number of speakers and allotted floor time. The issue remains that SANDAG and the City are unable to agree on the language present in the MOU; neither party wanted to assume responsibility for possible budget overages. SANDAG went through a big staff transition in December, with a new legal team, and we have not been able to get them to release construction documents. City owns the permits currently, so we cannot reallocate new budget money to complete. </w:t>
      </w:r>
      <w:r w:rsidDel="00000000" w:rsidR="00000000" w:rsidRPr="00000000">
        <w:rPr>
          <w:rtl w:val="0"/>
        </w:rPr>
      </w:r>
    </w:p>
    <w:p w:rsidR="00000000" w:rsidDel="00000000" w:rsidP="00000000" w:rsidRDefault="00000000" w:rsidRPr="00000000" w14:paraId="00000013">
      <w:pPr>
        <w:widowControl w:val="0"/>
        <w:spacing w:before="288" w:line="240" w:lineRule="auto"/>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rtl w:val="0"/>
        </w:rPr>
        <w:t xml:space="preserve">Hillcrest MAD establishment update </w:t>
      </w:r>
      <w:r w:rsidDel="00000000" w:rsidR="00000000" w:rsidRPr="00000000">
        <w:rPr>
          <w:rFonts w:ascii="Calibri" w:cs="Calibri" w:eastAsia="Calibri" w:hAnsi="Calibri"/>
          <w:sz w:val="24"/>
          <w:szCs w:val="24"/>
          <w:rtl w:val="0"/>
        </w:rPr>
        <w:t xml:space="preserve">HPC members attended the City committee meeting on neighborhood resources to state our case for HIllcrest MAD establishment. We had a prominent turnout in person and over Zoom. Now the issue goes to the City Council for vote, prior to getting on the ballot.</w:t>
      </w:r>
      <w:r w:rsidDel="00000000" w:rsidR="00000000" w:rsidRPr="00000000">
        <w:rPr>
          <w:rtl w:val="0"/>
        </w:rPr>
      </w:r>
    </w:p>
    <w:p w:rsidR="00000000" w:rsidDel="00000000" w:rsidP="00000000" w:rsidRDefault="00000000" w:rsidRPr="00000000" w14:paraId="00000014">
      <w:pPr>
        <w:widowControl w:val="0"/>
        <w:spacing w:before="288" w:line="240"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highlight w:val="white"/>
          <w:rtl w:val="0"/>
        </w:rPr>
        <w:t xml:space="preserve">Hillcrest Little Spot update/ MOU update</w:t>
      </w:r>
      <w:r w:rsidDel="00000000" w:rsidR="00000000" w:rsidRPr="00000000">
        <w:rPr>
          <w:rFonts w:ascii="Calibri" w:cs="Calibri" w:eastAsia="Calibri" w:hAnsi="Calibri"/>
          <w:b w:val="1"/>
          <w:color w:val="222222"/>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prepared new drafted language for the City Attorney to use.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9" w:line="240" w:lineRule="auto"/>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9" w:line="240" w:lineRule="auto"/>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400 block University Ave</w:t>
      </w:r>
    </w:p>
    <w:p w:rsidR="00000000" w:rsidDel="00000000" w:rsidP="00000000" w:rsidRDefault="00000000" w:rsidRPr="00000000" w14:paraId="00000018">
      <w:pPr>
        <w:widowControl w:val="0"/>
        <w:spacing w:before="0"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Businesses have better visibility but negative parking perception remains. Surrounding businesses are suffering. Lunch sales at Urban Mo’s are measurably down. If the City is losing money in tax revenue and businesses are having to cut employee shifts, compiling trend reports from a series of business documenting decline in revenue would be very convincing data. </w:t>
      </w:r>
    </w:p>
    <w:p w:rsidR="00000000" w:rsidDel="00000000" w:rsidP="00000000" w:rsidRDefault="00000000" w:rsidRPr="00000000" w14:paraId="00000019">
      <w:pPr>
        <w:widowControl w:val="0"/>
        <w:spacing w:before="0"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Staff presented design options for lighting on top of 6 decorative poles. Committee voted on their top choices. They must be equipped for cross-street arrangements and banner hanging. </w:t>
      </w:r>
    </w:p>
    <w:p w:rsidR="00000000" w:rsidDel="00000000" w:rsidP="00000000" w:rsidRDefault="00000000" w:rsidRPr="00000000" w14:paraId="0000001A">
      <w:pPr>
        <w:widowControl w:val="0"/>
        <w:spacing w:before="0" w:line="240" w:lineRule="auto"/>
        <w:rPr>
          <w:rFonts w:ascii="Calibri" w:cs="Calibri" w:eastAsia="Calibri" w:hAnsi="Calibri"/>
          <w:b w:val="1"/>
          <w:color w:val="222222"/>
          <w:sz w:val="24"/>
          <w:szCs w:val="24"/>
        </w:rPr>
      </w:pPr>
      <w:r w:rsidDel="00000000" w:rsidR="00000000" w:rsidRPr="00000000">
        <w:rPr>
          <w:rFonts w:ascii="Calibri" w:cs="Calibri" w:eastAsia="Calibri" w:hAnsi="Calibri"/>
          <w:color w:val="222222"/>
          <w:sz w:val="24"/>
          <w:szCs w:val="24"/>
          <w:highlight w:val="white"/>
          <w:rtl w:val="0"/>
        </w:rPr>
        <w:t xml:space="preserve">For Mural Alley, the previous blockade bollard design is not structurally feasible. A decoratively enhanced gate, similar to the ones in Imperial Beach shown as an example, would be more effective fencing with the option to swing open. </w:t>
      </w:r>
      <w:r w:rsidDel="00000000" w:rsidR="00000000" w:rsidRPr="00000000">
        <w:rPr>
          <w:rtl w:val="0"/>
        </w:rPr>
      </w:r>
    </w:p>
    <w:p w:rsidR="00000000" w:rsidDel="00000000" w:rsidP="00000000" w:rsidRDefault="00000000" w:rsidRPr="00000000" w14:paraId="0000001B">
      <w:pPr>
        <w:widowControl w:val="0"/>
        <w:spacing w:before="305" w:line="240"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highlight w:val="white"/>
          <w:rtl w:val="0"/>
        </w:rPr>
        <w:t xml:space="preserve">Conversion Request</w:t>
      </w:r>
      <w:r w:rsidDel="00000000" w:rsidR="00000000" w:rsidRPr="00000000">
        <w:rPr>
          <w:rFonts w:ascii="Calibri" w:cs="Calibri" w:eastAsia="Calibri" w:hAnsi="Calibri"/>
          <w:b w:val="1"/>
          <w:color w:val="222222"/>
          <w:sz w:val="24"/>
          <w:szCs w:val="24"/>
          <w:rtl w:val="0"/>
        </w:rPr>
        <w:t xml:space="preserve">s</w:t>
      </w:r>
    </w:p>
    <w:p w:rsidR="00000000" w:rsidDel="00000000" w:rsidP="00000000" w:rsidRDefault="00000000" w:rsidRPr="00000000" w14:paraId="0000001C">
      <w:pPr>
        <w:widowControl w:val="0"/>
        <w:numPr>
          <w:ilvl w:val="0"/>
          <w:numId w:val="1"/>
        </w:numPr>
        <w:spacing w:after="0" w:afterAutospacing="0" w:before="12"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Vermont St. from Pennsylvania through Cyprus, diagonal head in</w:t>
      </w:r>
      <w:r w:rsidDel="00000000" w:rsidR="00000000" w:rsidRPr="00000000">
        <w:rPr>
          <w:rtl w:val="0"/>
        </w:rPr>
      </w:r>
    </w:p>
    <w:p w:rsidR="00000000" w:rsidDel="00000000" w:rsidP="00000000" w:rsidRDefault="00000000" w:rsidRPr="00000000" w14:paraId="0000001D">
      <w:pPr>
        <w:widowControl w:val="0"/>
        <w:numPr>
          <w:ilvl w:val="0"/>
          <w:numId w:val="1"/>
        </w:numPr>
        <w:spacing w:after="0" w:afterAutospacing="0" w:before="0" w:beforeAutospacing="0"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1027 University Avenue: add two meters and motorcycle parking in front of Barrel &amp; Board. Business owner wants delineators for bike lanes. </w:t>
      </w:r>
      <w:r w:rsidDel="00000000" w:rsidR="00000000" w:rsidRPr="00000000">
        <w:rPr>
          <w:rtl w:val="0"/>
        </w:rPr>
      </w:r>
    </w:p>
    <w:p w:rsidR="00000000" w:rsidDel="00000000" w:rsidP="00000000" w:rsidRDefault="00000000" w:rsidRPr="00000000" w14:paraId="0000001E">
      <w:pPr>
        <w:widowControl w:val="0"/>
        <w:numPr>
          <w:ilvl w:val="0"/>
          <w:numId w:val="1"/>
        </w:numPr>
        <w:spacing w:after="0" w:afterAutospacing="0" w:before="0" w:beforeAutospacing="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1</w:t>
      </w:r>
      <w:r w:rsidDel="00000000" w:rsidR="00000000" w:rsidRPr="00000000">
        <w:rPr>
          <w:rFonts w:ascii="Calibri" w:cs="Calibri" w:eastAsia="Calibri" w:hAnsi="Calibri"/>
          <w:color w:val="222222"/>
          <w:sz w:val="24"/>
          <w:szCs w:val="24"/>
          <w:vertAlign w:val="superscript"/>
          <w:rtl w:val="0"/>
        </w:rPr>
        <w:t xml:space="preserve">st </w:t>
      </w:r>
      <w:r w:rsidDel="00000000" w:rsidR="00000000" w:rsidRPr="00000000">
        <w:rPr>
          <w:rFonts w:ascii="Calibri" w:cs="Calibri" w:eastAsia="Calibri" w:hAnsi="Calibri"/>
          <w:color w:val="222222"/>
          <w:sz w:val="24"/>
          <w:szCs w:val="24"/>
          <w:highlight w:val="white"/>
          <w:rtl w:val="0"/>
        </w:rPr>
        <w:t xml:space="preserve">Ave: add three meters to the South side. Area is now commercial, not residential</w:t>
      </w:r>
      <w:r w:rsidDel="00000000" w:rsidR="00000000" w:rsidRPr="00000000">
        <w:rPr>
          <w:rFonts w:ascii="Calibri" w:cs="Calibri" w:eastAsia="Calibri" w:hAnsi="Calibri"/>
          <w:color w:val="222222"/>
          <w:sz w:val="24"/>
          <w:szCs w:val="24"/>
          <w:rtl w:val="0"/>
        </w:rPr>
        <w:t xml:space="preserve">.</w:t>
      </w:r>
    </w:p>
    <w:p w:rsidR="00000000" w:rsidDel="00000000" w:rsidP="00000000" w:rsidRDefault="00000000" w:rsidRPr="00000000" w14:paraId="0000001F">
      <w:pPr>
        <w:widowControl w:val="0"/>
        <w:numPr>
          <w:ilvl w:val="0"/>
          <w:numId w:val="1"/>
        </w:numPr>
        <w:spacing w:before="0" w:beforeAutospacing="0"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Replace parking spaces taken out by condo development on 5th and 6th Ave. Note to reexamine spaces that were taken out for any construction or development process</w:t>
      </w:r>
      <w:r w:rsidDel="00000000" w:rsidR="00000000" w:rsidRPr="00000000">
        <w:rPr>
          <w:rFonts w:ascii="Calibri" w:cs="Calibri" w:eastAsia="Calibri" w:hAnsi="Calibri"/>
          <w:b w:val="1"/>
          <w:color w:val="222222"/>
          <w:sz w:val="24"/>
          <w:szCs w:val="24"/>
          <w:rtl w:val="0"/>
        </w:rPr>
        <w:t xml:space="preserve">.</w:t>
      </w:r>
      <w:r w:rsidDel="00000000" w:rsidR="00000000" w:rsidRPr="00000000">
        <w:rPr>
          <w:rtl w:val="0"/>
        </w:rPr>
      </w:r>
    </w:p>
    <w:p w:rsidR="00000000" w:rsidDel="00000000" w:rsidP="00000000" w:rsidRDefault="00000000" w:rsidRPr="00000000" w14:paraId="00000020">
      <w:pPr>
        <w:widowControl w:val="0"/>
        <w:numPr>
          <w:ilvl w:val="0"/>
          <w:numId w:val="1"/>
        </w:numPr>
        <w:spacing w:before="12" w:line="240" w:lineRule="auto"/>
        <w:ind w:left="72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Reduce 15 min curb length Harvey Milk add 2 hr parking </w:t>
      </w:r>
    </w:p>
    <w:p w:rsidR="00000000" w:rsidDel="00000000" w:rsidP="00000000" w:rsidRDefault="00000000" w:rsidRPr="00000000" w14:paraId="00000021">
      <w:pPr>
        <w:widowControl w:val="0"/>
        <w:spacing w:before="288" w:line="240" w:lineRule="auto"/>
        <w:ind w:left="49"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Adjourn – 4:15pm</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95" w:line="240" w:lineRule="auto"/>
        <w:ind w:left="0" w:firstLine="0"/>
        <w:rPr>
          <w:rFonts w:ascii="Calibri" w:cs="Calibri" w:eastAsia="Calibri" w:hAnsi="Calibri"/>
          <w:color w:val="000000"/>
          <w:sz w:val="24"/>
          <w:szCs w:val="24"/>
          <w:highlight w:val="whit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rPr>
  </w:style>
  <w:style w:type="paragraph" w:styleId="Heading6">
    <w:name w:val="heading 6"/>
    <w:basedOn w:val="Normal"/>
    <w:next w:val="Normal"/>
    <w:pPr>
      <w:keepNext w:val="1"/>
      <w:keepLines w:val="1"/>
      <w:spacing w:before="40" w:line="259"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F21D4"/>
    <w:pPr>
      <w:spacing w:after="0" w:line="276" w:lineRule="auto"/>
    </w:pPr>
    <w:rPr>
      <w:rFonts w:ascii="Arial" w:cs="Arial" w:eastAsia="Arial" w:hAnsi="Arial"/>
      <w:kern w:val="0"/>
    </w:rPr>
  </w:style>
  <w:style w:type="paragraph" w:styleId="Heading1">
    <w:name w:val="heading 1"/>
    <w:basedOn w:val="Normal"/>
    <w:next w:val="Normal"/>
    <w:link w:val="Heading1Char"/>
    <w:uiPriority w:val="9"/>
    <w:qFormat w:val="1"/>
    <w:rsid w:val="009F21D4"/>
    <w:pPr>
      <w:keepNext w:val="1"/>
      <w:keepLines w:val="1"/>
      <w:spacing w:after="80" w:before="360" w:line="259" w:lineRule="auto"/>
      <w:outlineLvl w:val="0"/>
    </w:pPr>
    <w:rPr>
      <w:rFonts w:asciiTheme="majorHAnsi" w:cstheme="majorBidi" w:eastAsiaTheme="majorEastAsia" w:hAnsiTheme="majorHAnsi"/>
      <w:color w:val="0f4761" w:themeColor="accent1" w:themeShade="0000BF"/>
      <w:kern w:val="2"/>
      <w:sz w:val="40"/>
      <w:szCs w:val="40"/>
    </w:rPr>
  </w:style>
  <w:style w:type="paragraph" w:styleId="Heading2">
    <w:name w:val="heading 2"/>
    <w:basedOn w:val="Normal"/>
    <w:next w:val="Normal"/>
    <w:link w:val="Heading2Char"/>
    <w:uiPriority w:val="9"/>
    <w:semiHidden w:val="1"/>
    <w:unhideWhenUsed w:val="1"/>
    <w:qFormat w:val="1"/>
    <w:rsid w:val="009F21D4"/>
    <w:pPr>
      <w:keepNext w:val="1"/>
      <w:keepLines w:val="1"/>
      <w:spacing w:after="80" w:before="160" w:line="259" w:lineRule="auto"/>
      <w:outlineLvl w:val="1"/>
    </w:pPr>
    <w:rPr>
      <w:rFonts w:asciiTheme="majorHAnsi" w:cstheme="majorBidi" w:eastAsiaTheme="majorEastAsia" w:hAnsiTheme="majorHAnsi"/>
      <w:color w:val="0f4761" w:themeColor="accent1" w:themeShade="0000BF"/>
      <w:kern w:val="2"/>
      <w:sz w:val="32"/>
      <w:szCs w:val="32"/>
    </w:rPr>
  </w:style>
  <w:style w:type="paragraph" w:styleId="Heading3">
    <w:name w:val="heading 3"/>
    <w:basedOn w:val="Normal"/>
    <w:next w:val="Normal"/>
    <w:link w:val="Heading3Char"/>
    <w:uiPriority w:val="9"/>
    <w:semiHidden w:val="1"/>
    <w:unhideWhenUsed w:val="1"/>
    <w:qFormat w:val="1"/>
    <w:rsid w:val="009F21D4"/>
    <w:pPr>
      <w:keepNext w:val="1"/>
      <w:keepLines w:val="1"/>
      <w:spacing w:after="80" w:before="160" w:line="259" w:lineRule="auto"/>
      <w:outlineLvl w:val="2"/>
    </w:pPr>
    <w:rPr>
      <w:rFonts w:asciiTheme="minorHAnsi" w:cstheme="majorBidi" w:eastAsiaTheme="majorEastAsia" w:hAnsiTheme="minorHAnsi"/>
      <w:color w:val="0f4761" w:themeColor="accent1" w:themeShade="0000BF"/>
      <w:kern w:val="2"/>
      <w:sz w:val="28"/>
      <w:szCs w:val="28"/>
    </w:rPr>
  </w:style>
  <w:style w:type="paragraph" w:styleId="Heading4">
    <w:name w:val="heading 4"/>
    <w:basedOn w:val="Normal"/>
    <w:next w:val="Normal"/>
    <w:link w:val="Heading4Char"/>
    <w:uiPriority w:val="9"/>
    <w:semiHidden w:val="1"/>
    <w:unhideWhenUsed w:val="1"/>
    <w:qFormat w:val="1"/>
    <w:rsid w:val="009F21D4"/>
    <w:pPr>
      <w:keepNext w:val="1"/>
      <w:keepLines w:val="1"/>
      <w:spacing w:after="40" w:before="80" w:line="259" w:lineRule="auto"/>
      <w:outlineLvl w:val="3"/>
    </w:pPr>
    <w:rPr>
      <w:rFonts w:asciiTheme="minorHAnsi" w:cstheme="majorBidi" w:eastAsiaTheme="majorEastAsia" w:hAnsiTheme="minorHAnsi"/>
      <w:i w:val="1"/>
      <w:iCs w:val="1"/>
      <w:color w:val="0f4761" w:themeColor="accent1" w:themeShade="0000BF"/>
      <w:kern w:val="2"/>
    </w:rPr>
  </w:style>
  <w:style w:type="paragraph" w:styleId="Heading5">
    <w:name w:val="heading 5"/>
    <w:basedOn w:val="Normal"/>
    <w:next w:val="Normal"/>
    <w:link w:val="Heading5Char"/>
    <w:uiPriority w:val="9"/>
    <w:semiHidden w:val="1"/>
    <w:unhideWhenUsed w:val="1"/>
    <w:qFormat w:val="1"/>
    <w:rsid w:val="009F21D4"/>
    <w:pPr>
      <w:keepNext w:val="1"/>
      <w:keepLines w:val="1"/>
      <w:spacing w:after="40" w:before="80" w:line="259" w:lineRule="auto"/>
      <w:outlineLvl w:val="4"/>
    </w:pPr>
    <w:rPr>
      <w:rFonts w:asciiTheme="minorHAnsi" w:cstheme="majorBidi" w:eastAsiaTheme="majorEastAsia" w:hAnsiTheme="minorHAnsi"/>
      <w:color w:val="0f4761" w:themeColor="accent1" w:themeShade="0000BF"/>
      <w:kern w:val="2"/>
    </w:rPr>
  </w:style>
  <w:style w:type="paragraph" w:styleId="Heading6">
    <w:name w:val="heading 6"/>
    <w:basedOn w:val="Normal"/>
    <w:next w:val="Normal"/>
    <w:link w:val="Heading6Char"/>
    <w:uiPriority w:val="9"/>
    <w:semiHidden w:val="1"/>
    <w:unhideWhenUsed w:val="1"/>
    <w:qFormat w:val="1"/>
    <w:rsid w:val="009F21D4"/>
    <w:pPr>
      <w:keepNext w:val="1"/>
      <w:keepLines w:val="1"/>
      <w:spacing w:before="40" w:line="259" w:lineRule="auto"/>
      <w:outlineLvl w:val="5"/>
    </w:pPr>
    <w:rPr>
      <w:rFonts w:asciiTheme="minorHAnsi" w:cstheme="majorBidi" w:eastAsiaTheme="majorEastAsia" w:hAnsiTheme="minorHAnsi"/>
      <w:i w:val="1"/>
      <w:iCs w:val="1"/>
      <w:color w:val="595959" w:themeColor="text1" w:themeTint="0000A6"/>
      <w:kern w:val="2"/>
    </w:rPr>
  </w:style>
  <w:style w:type="paragraph" w:styleId="Heading7">
    <w:name w:val="heading 7"/>
    <w:basedOn w:val="Normal"/>
    <w:next w:val="Normal"/>
    <w:link w:val="Heading7Char"/>
    <w:uiPriority w:val="9"/>
    <w:semiHidden w:val="1"/>
    <w:unhideWhenUsed w:val="1"/>
    <w:qFormat w:val="1"/>
    <w:rsid w:val="009F21D4"/>
    <w:pPr>
      <w:keepNext w:val="1"/>
      <w:keepLines w:val="1"/>
      <w:spacing w:before="40" w:line="259" w:lineRule="auto"/>
      <w:outlineLvl w:val="6"/>
    </w:pPr>
    <w:rPr>
      <w:rFonts w:asciiTheme="minorHAnsi" w:cstheme="majorBidi" w:eastAsiaTheme="majorEastAsia" w:hAnsiTheme="minorHAnsi"/>
      <w:color w:val="595959" w:themeColor="text1" w:themeTint="0000A6"/>
      <w:kern w:val="2"/>
    </w:rPr>
  </w:style>
  <w:style w:type="paragraph" w:styleId="Heading8">
    <w:name w:val="heading 8"/>
    <w:basedOn w:val="Normal"/>
    <w:next w:val="Normal"/>
    <w:link w:val="Heading8Char"/>
    <w:uiPriority w:val="9"/>
    <w:semiHidden w:val="1"/>
    <w:unhideWhenUsed w:val="1"/>
    <w:qFormat w:val="1"/>
    <w:rsid w:val="009F21D4"/>
    <w:pPr>
      <w:keepNext w:val="1"/>
      <w:keepLines w:val="1"/>
      <w:spacing w:line="259" w:lineRule="auto"/>
      <w:outlineLvl w:val="7"/>
    </w:pPr>
    <w:rPr>
      <w:rFonts w:asciiTheme="minorHAnsi" w:cstheme="majorBidi" w:eastAsiaTheme="majorEastAsia" w:hAnsiTheme="minorHAnsi"/>
      <w:i w:val="1"/>
      <w:iCs w:val="1"/>
      <w:color w:val="272727" w:themeColor="text1" w:themeTint="0000D8"/>
      <w:kern w:val="2"/>
    </w:rPr>
  </w:style>
  <w:style w:type="paragraph" w:styleId="Heading9">
    <w:name w:val="heading 9"/>
    <w:basedOn w:val="Normal"/>
    <w:next w:val="Normal"/>
    <w:link w:val="Heading9Char"/>
    <w:uiPriority w:val="9"/>
    <w:semiHidden w:val="1"/>
    <w:unhideWhenUsed w:val="1"/>
    <w:qFormat w:val="1"/>
    <w:rsid w:val="009F21D4"/>
    <w:pPr>
      <w:keepNext w:val="1"/>
      <w:keepLines w:val="1"/>
      <w:spacing w:line="259" w:lineRule="auto"/>
      <w:outlineLvl w:val="8"/>
    </w:pPr>
    <w:rPr>
      <w:rFonts w:asciiTheme="minorHAnsi" w:cstheme="majorBidi" w:eastAsiaTheme="majorEastAsia" w:hAnsiTheme="minorHAnsi"/>
      <w:color w:val="272727" w:themeColor="text1" w:themeTint="0000D8"/>
      <w:kern w:val="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21D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21D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21D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21D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21D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21D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21D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21D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21D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21D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21D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21D4"/>
    <w:pPr>
      <w:numPr>
        <w:ilvl w:val="1"/>
      </w:numPr>
      <w:spacing w:after="160" w:line="259" w:lineRule="auto"/>
    </w:pPr>
    <w:rPr>
      <w:rFonts w:asciiTheme="minorHAnsi" w:cstheme="majorBidi" w:eastAsiaTheme="majorEastAsia" w:hAnsiTheme="minorHAnsi"/>
      <w:color w:val="595959" w:themeColor="text1" w:themeTint="0000A6"/>
      <w:spacing w:val="15"/>
      <w:kern w:val="2"/>
      <w:sz w:val="28"/>
      <w:szCs w:val="28"/>
    </w:rPr>
  </w:style>
  <w:style w:type="character" w:styleId="SubtitleChar" w:customStyle="1">
    <w:name w:val="Subtitle Char"/>
    <w:basedOn w:val="DefaultParagraphFont"/>
    <w:link w:val="Subtitle"/>
    <w:uiPriority w:val="11"/>
    <w:rsid w:val="009F21D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21D4"/>
    <w:pPr>
      <w:spacing w:after="160" w:before="160" w:line="259" w:lineRule="auto"/>
      <w:jc w:val="center"/>
    </w:pPr>
    <w:rPr>
      <w:rFonts w:asciiTheme="minorHAnsi" w:cstheme="minorBidi" w:eastAsiaTheme="minorHAnsi" w:hAnsiTheme="minorHAnsi"/>
      <w:i w:val="1"/>
      <w:iCs w:val="1"/>
      <w:color w:val="404040" w:themeColor="text1" w:themeTint="0000BF"/>
      <w:kern w:val="2"/>
    </w:rPr>
  </w:style>
  <w:style w:type="character" w:styleId="QuoteChar" w:customStyle="1">
    <w:name w:val="Quote Char"/>
    <w:basedOn w:val="DefaultParagraphFont"/>
    <w:link w:val="Quote"/>
    <w:uiPriority w:val="29"/>
    <w:rsid w:val="009F21D4"/>
    <w:rPr>
      <w:i w:val="1"/>
      <w:iCs w:val="1"/>
      <w:color w:val="404040" w:themeColor="text1" w:themeTint="0000BF"/>
    </w:rPr>
  </w:style>
  <w:style w:type="paragraph" w:styleId="ListParagraph">
    <w:name w:val="List Paragraph"/>
    <w:basedOn w:val="Normal"/>
    <w:uiPriority w:val="34"/>
    <w:qFormat w:val="1"/>
    <w:rsid w:val="009F21D4"/>
    <w:pPr>
      <w:spacing w:after="160" w:line="259" w:lineRule="auto"/>
      <w:ind w:left="720"/>
      <w:contextualSpacing w:val="1"/>
    </w:pPr>
    <w:rPr>
      <w:rFonts w:asciiTheme="minorHAnsi" w:cstheme="minorBidi" w:eastAsiaTheme="minorHAnsi" w:hAnsiTheme="minorHAnsi"/>
      <w:kern w:val="2"/>
    </w:rPr>
  </w:style>
  <w:style w:type="character" w:styleId="IntenseEmphasis">
    <w:name w:val="Intense Emphasis"/>
    <w:basedOn w:val="DefaultParagraphFont"/>
    <w:uiPriority w:val="21"/>
    <w:qFormat w:val="1"/>
    <w:rsid w:val="009F21D4"/>
    <w:rPr>
      <w:i w:val="1"/>
      <w:iCs w:val="1"/>
      <w:color w:val="0f4761" w:themeColor="accent1" w:themeShade="0000BF"/>
    </w:rPr>
  </w:style>
  <w:style w:type="paragraph" w:styleId="IntenseQuote">
    <w:name w:val="Intense Quote"/>
    <w:basedOn w:val="Normal"/>
    <w:next w:val="Normal"/>
    <w:link w:val="IntenseQuoteChar"/>
    <w:uiPriority w:val="30"/>
    <w:qFormat w:val="1"/>
    <w:rsid w:val="009F21D4"/>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rFonts w:asciiTheme="minorHAnsi" w:cstheme="minorBidi" w:eastAsiaTheme="minorHAnsi" w:hAnsiTheme="minorHAnsi"/>
      <w:i w:val="1"/>
      <w:iCs w:val="1"/>
      <w:color w:val="0f4761" w:themeColor="accent1" w:themeShade="0000BF"/>
      <w:kern w:val="2"/>
    </w:rPr>
  </w:style>
  <w:style w:type="character" w:styleId="IntenseQuoteChar" w:customStyle="1">
    <w:name w:val="Intense Quote Char"/>
    <w:basedOn w:val="DefaultParagraphFont"/>
    <w:link w:val="IntenseQuote"/>
    <w:uiPriority w:val="30"/>
    <w:rsid w:val="009F21D4"/>
    <w:rPr>
      <w:i w:val="1"/>
      <w:iCs w:val="1"/>
      <w:color w:val="0f4761" w:themeColor="accent1" w:themeShade="0000BF"/>
    </w:rPr>
  </w:style>
  <w:style w:type="character" w:styleId="IntenseReference">
    <w:name w:val="Intense Reference"/>
    <w:basedOn w:val="DefaultParagraphFont"/>
    <w:uiPriority w:val="32"/>
    <w:qFormat w:val="1"/>
    <w:rsid w:val="009F21D4"/>
    <w:rPr>
      <w:b w:val="1"/>
      <w:bCs w:val="1"/>
      <w:smallCaps w:val="1"/>
      <w:color w:val="0f4761" w:themeColor="accent1" w:themeShade="0000BF"/>
      <w:spacing w:val="5"/>
    </w:rPr>
  </w:style>
  <w:style w:type="paragraph" w:styleId="Subtitle">
    <w:name w:val="Subtitle"/>
    <w:basedOn w:val="Normal"/>
    <w:next w:val="Normal"/>
    <w:pPr>
      <w:spacing w:after="16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SPkBCdfocqnioII4IapQ7WIQQ==">CgMxLjA4AHIhMUlNU3VTWEs5X2hiUm01YUtMaG9idGNIVmxWX25jcndi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2024-03-26T22:57:00Z</dcterms:created>
  <dc:creator>Gerrie Trussell</dc:creator>
</cp:coreProperties>
</file>