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CC725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right="488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Hillcrest Parking Committee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6017E740" wp14:editId="100F5B1E">
            <wp:simplePos x="0" y="0"/>
            <wp:positionH relativeFrom="column">
              <wp:posOffset>19050</wp:posOffset>
            </wp:positionH>
            <wp:positionV relativeFrom="paragraph">
              <wp:posOffset>-214607</wp:posOffset>
            </wp:positionV>
            <wp:extent cx="2638425" cy="1162050"/>
            <wp:effectExtent l="0" t="0" r="0" b="0"/>
            <wp:wrapSquare wrapText="right" distT="19050" distB="19050" distL="19050" distR="19050"/>
            <wp:docPr id="3" name="image1.png" descr="A close-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sign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C0AD35" w14:textId="3E5B83DB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Thursday, </w:t>
      </w:r>
      <w:r w:rsidR="0057181F">
        <w:rPr>
          <w:rFonts w:ascii="Calibri" w:eastAsia="Calibri" w:hAnsi="Calibri" w:cs="Calibri"/>
          <w:b/>
          <w:color w:val="000000"/>
          <w:sz w:val="24"/>
          <w:szCs w:val="24"/>
        </w:rPr>
        <w:t>February 6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, 202</w:t>
      </w:r>
      <w:r w:rsidR="00E443A0"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, 3 pm – 4 pm </w:t>
      </w:r>
    </w:p>
    <w:p w14:paraId="65C1B121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1601 University Avenue, 92103 </w:t>
      </w:r>
    </w:p>
    <w:p w14:paraId="52B527E3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right"/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1C64F7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At the HBA Office, No bathroom facilities.</w:t>
      </w:r>
      <w:r w:rsidRPr="001C64F7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</w:t>
      </w:r>
    </w:p>
    <w:p w14:paraId="0AC814B2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right"/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</w:pPr>
    </w:p>
    <w:p w14:paraId="38CEB35A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right"/>
        <w:rPr>
          <w:rFonts w:ascii="Calibri" w:eastAsia="Calibri" w:hAnsi="Calibri" w:cs="Calibri"/>
          <w:b/>
          <w:color w:val="000000"/>
        </w:rPr>
      </w:pPr>
    </w:p>
    <w:p w14:paraId="6CC3507F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right"/>
        <w:rPr>
          <w:rFonts w:ascii="Calibri" w:eastAsia="Calibri" w:hAnsi="Calibri" w:cs="Calibri"/>
          <w:b/>
          <w:color w:val="000000"/>
        </w:rPr>
      </w:pPr>
    </w:p>
    <w:p w14:paraId="79A22976" w14:textId="6D7DBD38" w:rsidR="00C16657" w:rsidRPr="00C7556A" w:rsidRDefault="00A31C55" w:rsidP="00A31C5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" w:after="160" w:line="240" w:lineRule="auto"/>
        <w:ind w:left="270" w:right="502" w:hanging="18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 w:rsidR="00C16657" w:rsidRPr="00F1039C">
        <w:rPr>
          <w:rFonts w:ascii="Calibri" w:eastAsia="Calibri" w:hAnsi="Calibri" w:cs="Calibri"/>
          <w:color w:val="000000"/>
        </w:rPr>
        <w:t xml:space="preserve">Introductions </w:t>
      </w:r>
    </w:p>
    <w:p w14:paraId="5D1D93FE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Non-agenda public comment </w:t>
      </w:r>
    </w:p>
    <w:p w14:paraId="52C3687D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774" w:right="772" w:hanging="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Comments are taken from the public on items </w:t>
      </w:r>
      <w:r>
        <w:rPr>
          <w:rFonts w:ascii="Calibri" w:eastAsia="Calibri" w:hAnsi="Calibri" w:cs="Calibri"/>
          <w:sz w:val="24"/>
          <w:szCs w:val="24"/>
        </w:rPr>
        <w:t>outside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the agenda, 2 minutes per speaker. </w:t>
      </w:r>
    </w:p>
    <w:p w14:paraId="7F85B387" w14:textId="46AF6A1F" w:rsidR="00C16657" w:rsidRPr="00397D19" w:rsidRDefault="00C16657" w:rsidP="00397D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after="240" w:line="240" w:lineRule="auto"/>
        <w:ind w:left="5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3.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Review Minutes – </w:t>
      </w:r>
      <w:r w:rsidR="00C7556A">
        <w:rPr>
          <w:rFonts w:ascii="Calibri" w:eastAsia="Calibri" w:hAnsi="Calibri" w:cs="Calibri"/>
          <w:sz w:val="24"/>
          <w:szCs w:val="24"/>
        </w:rPr>
        <w:t>November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C7556A"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4, </w:t>
      </w:r>
      <w:r>
        <w:rPr>
          <w:rFonts w:ascii="Calibri" w:eastAsia="Calibri" w:hAnsi="Calibri" w:cs="Calibri"/>
          <w:color w:val="000000"/>
          <w:sz w:val="24"/>
          <w:szCs w:val="24"/>
        </w:rPr>
        <w:t>202</w:t>
      </w:r>
      <w:r>
        <w:rPr>
          <w:rFonts w:ascii="Calibri" w:eastAsia="Calibri" w:hAnsi="Calibri" w:cs="Calibri"/>
          <w:sz w:val="24"/>
          <w:szCs w:val="24"/>
        </w:rPr>
        <w:t>4</w:t>
      </w:r>
    </w:p>
    <w:p w14:paraId="2D1A223F" w14:textId="77777777" w:rsidR="00FC786F" w:rsidRPr="00124B70" w:rsidRDefault="00C16657" w:rsidP="00FC7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bCs/>
          <w:color w:val="222222"/>
          <w:sz w:val="24"/>
          <w:szCs w:val="24"/>
          <w:highlight w:val="white"/>
        </w:rPr>
      </w:pPr>
      <w:r w:rsidRPr="002131CF"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</w:rPr>
        <w:t xml:space="preserve"> 4.</w:t>
      </w:r>
      <w:r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</w:rPr>
        <w:t xml:space="preserve"> </w:t>
      </w:r>
      <w:r w:rsidR="00FC786F">
        <w:rPr>
          <w:rFonts w:ascii="Calibri" w:eastAsia="Calibri" w:hAnsi="Calibri" w:cs="Calibri"/>
          <w:bCs/>
          <w:color w:val="222222"/>
          <w:sz w:val="24"/>
          <w:szCs w:val="24"/>
          <w:highlight w:val="white"/>
        </w:rPr>
        <w:t>Food Truck/ Sidewalk vending</w:t>
      </w:r>
    </w:p>
    <w:p w14:paraId="38350A42" w14:textId="77777777" w:rsidR="00947701" w:rsidRDefault="00947701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</w:rPr>
      </w:pPr>
    </w:p>
    <w:p w14:paraId="4745386E" w14:textId="7B3B1740" w:rsidR="00C16657" w:rsidRPr="002131CF" w:rsidRDefault="00947701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</w:rPr>
        <w:t xml:space="preserve"> 5. </w:t>
      </w:r>
      <w:r w:rsidR="00C16657" w:rsidRPr="002131CF">
        <w:rPr>
          <w:rFonts w:ascii="Calibri" w:eastAsia="Calibri" w:hAnsi="Calibri" w:cs="Calibri"/>
          <w:color w:val="222222"/>
          <w:sz w:val="24"/>
          <w:szCs w:val="24"/>
          <w:highlight w:val="white"/>
        </w:rPr>
        <w:t>Hillcrest Pedestrian Light Canopy Update</w:t>
      </w:r>
    </w:p>
    <w:p w14:paraId="4592AD80" w14:textId="77777777" w:rsidR="00C16657" w:rsidRPr="002131CF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      400 Block University Avenue                                                                                                                             </w:t>
      </w:r>
    </w:p>
    <w:p w14:paraId="3F4AF4D2" w14:textId="77777777" w:rsidR="00FD147A" w:rsidRDefault="00C16657" w:rsidP="009477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      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Survey, Civil and Structural Engineering Timeline update                                                                      </w:t>
      </w:r>
    </w:p>
    <w:p w14:paraId="3428B445" w14:textId="54B87FA4" w:rsidR="00C16657" w:rsidRPr="00947701" w:rsidRDefault="00FD147A" w:rsidP="009477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       </w:t>
      </w:r>
      <w:r w:rsidR="00C16657">
        <w:rPr>
          <w:rFonts w:ascii="Calibri" w:eastAsia="Calibri" w:hAnsi="Calibri" w:cs="Calibri"/>
          <w:color w:val="222222"/>
          <w:sz w:val="24"/>
          <w:szCs w:val="24"/>
          <w:highlight w:val="white"/>
        </w:rPr>
        <w:t>Pedestrian lighting</w:t>
      </w:r>
      <w:r w:rsidR="004F50A8"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, </w:t>
      </w:r>
      <w:r w:rsidR="00C16657">
        <w:rPr>
          <w:rFonts w:ascii="Calibri" w:eastAsia="Calibri" w:hAnsi="Calibri" w:cs="Calibri"/>
          <w:color w:val="222222"/>
          <w:sz w:val="24"/>
          <w:szCs w:val="24"/>
          <w:highlight w:val="white"/>
        </w:rPr>
        <w:t>poles and cross-over lighting strands</w:t>
      </w:r>
      <w:r w:rsidR="00C16657">
        <w:rPr>
          <w:rFonts w:ascii="Calibri" w:eastAsia="Calibri" w:hAnsi="Calibri" w:cs="Calibri"/>
          <w:color w:val="222222"/>
          <w:sz w:val="24"/>
          <w:szCs w:val="24"/>
        </w:rPr>
        <w:t xml:space="preserve">  </w:t>
      </w:r>
    </w:p>
    <w:p w14:paraId="189887CC" w14:textId="0005B0AA" w:rsidR="00C16657" w:rsidRDefault="00FD147A" w:rsidP="00FD14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      </w:t>
      </w:r>
      <w:r w:rsidR="00C16657">
        <w:rPr>
          <w:rFonts w:ascii="Calibri" w:eastAsia="Calibri" w:hAnsi="Calibri" w:cs="Calibri"/>
          <w:color w:val="222222"/>
          <w:sz w:val="24"/>
          <w:szCs w:val="24"/>
          <w:highlight w:val="white"/>
        </w:rPr>
        <w:t>Decorative fence as barricade</w:t>
      </w:r>
      <w:r w:rsidR="00C16657">
        <w:rPr>
          <w:rFonts w:ascii="Calibri" w:eastAsia="Calibri" w:hAnsi="Calibri" w:cs="Calibri"/>
          <w:color w:val="222222"/>
          <w:sz w:val="24"/>
          <w:szCs w:val="24"/>
        </w:rPr>
        <w:t xml:space="preserve">  </w:t>
      </w:r>
    </w:p>
    <w:p w14:paraId="2E9E5096" w14:textId="7CF37800" w:rsidR="00C16657" w:rsidRDefault="00FD147A" w:rsidP="00FD14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       </w:t>
      </w:r>
      <w:r w:rsidR="00C16657">
        <w:rPr>
          <w:rFonts w:ascii="Calibri" w:eastAsia="Calibri" w:hAnsi="Calibri" w:cs="Calibri"/>
          <w:color w:val="222222"/>
          <w:sz w:val="24"/>
          <w:szCs w:val="24"/>
        </w:rPr>
        <w:t xml:space="preserve">Banners “Under Construction” Approval </w:t>
      </w:r>
    </w:p>
    <w:p w14:paraId="0A865C2B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firstLine="720"/>
        <w:rPr>
          <w:rFonts w:ascii="Calibri" w:eastAsia="Calibri" w:hAnsi="Calibri" w:cs="Calibri"/>
          <w:color w:val="222222"/>
          <w:sz w:val="24"/>
          <w:szCs w:val="24"/>
        </w:rPr>
      </w:pPr>
    </w:p>
    <w:p w14:paraId="61DBFE87" w14:textId="277F26D9" w:rsidR="00C16657" w:rsidRDefault="00665A8B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 w:rsidRPr="00665A8B">
        <w:rPr>
          <w:rFonts w:ascii="Calibri" w:eastAsia="Calibri" w:hAnsi="Calibri" w:cs="Calibri"/>
          <w:b/>
          <w:bCs/>
          <w:color w:val="222222"/>
          <w:sz w:val="24"/>
          <w:szCs w:val="24"/>
        </w:rPr>
        <w:t>6.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 w:rsidR="00C16657">
        <w:rPr>
          <w:rFonts w:ascii="Calibri" w:eastAsia="Calibri" w:hAnsi="Calibri" w:cs="Calibri"/>
          <w:color w:val="222222"/>
          <w:sz w:val="24"/>
          <w:szCs w:val="24"/>
          <w:highlight w:val="white"/>
        </w:rPr>
        <w:t>Hillcrest Normal Street Promenade SANDAG/City Update</w:t>
      </w:r>
      <w:r w:rsidR="004F50A8">
        <w:rPr>
          <w:rFonts w:ascii="Calibri" w:eastAsia="Calibri" w:hAnsi="Calibri" w:cs="Calibri"/>
          <w:color w:val="222222"/>
          <w:sz w:val="24"/>
          <w:szCs w:val="24"/>
          <w:highlight w:val="white"/>
        </w:rPr>
        <w:t>, February 1</w:t>
      </w:r>
      <w:r w:rsidR="00FC786F">
        <w:rPr>
          <w:rFonts w:ascii="Calibri" w:eastAsia="Calibri" w:hAnsi="Calibri" w:cs="Calibri"/>
          <w:color w:val="222222"/>
          <w:sz w:val="24"/>
          <w:szCs w:val="24"/>
          <w:highlight w:val="white"/>
        </w:rPr>
        <w:t>6</w:t>
      </w:r>
      <w:r w:rsidR="004F50A8">
        <w:rPr>
          <w:rFonts w:ascii="Calibri" w:eastAsia="Calibri" w:hAnsi="Calibri" w:cs="Calibri"/>
          <w:color w:val="222222"/>
          <w:sz w:val="24"/>
          <w:szCs w:val="24"/>
          <w:highlight w:val="white"/>
        </w:rPr>
        <w:t>, 2025</w:t>
      </w:r>
    </w:p>
    <w:p w14:paraId="19369BF3" w14:textId="77777777" w:rsidR="008372E5" w:rsidRDefault="008372E5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</w:p>
    <w:p w14:paraId="1D2BCBAC" w14:textId="77777777" w:rsidR="008372E5" w:rsidRPr="00665A8B" w:rsidRDefault="00665A8B" w:rsidP="008372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 7.</w:t>
      </w:r>
      <w:r w:rsidR="00C16657"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  </w:t>
      </w:r>
      <w:r w:rsidR="008372E5" w:rsidRPr="00665A8B">
        <w:rPr>
          <w:rFonts w:ascii="Calibri" w:eastAsia="Calibri" w:hAnsi="Calibri" w:cs="Calibri"/>
          <w:color w:val="222222"/>
          <w:sz w:val="24"/>
          <w:szCs w:val="24"/>
          <w:highlight w:val="white"/>
        </w:rPr>
        <w:t>UCPD City Contract</w:t>
      </w:r>
    </w:p>
    <w:p w14:paraId="7D69D622" w14:textId="3F76DF74" w:rsidR="00B2759F" w:rsidRDefault="00665A8B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62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</w:rPr>
        <w:t>8</w:t>
      </w:r>
      <w:r w:rsidR="00C32F21" w:rsidRPr="00C32F21"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</w:rPr>
        <w:t>.</w:t>
      </w:r>
      <w:r w:rsidR="00C32F21"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 </w:t>
      </w:r>
      <w:r w:rsidR="00B2759F">
        <w:rPr>
          <w:rFonts w:ascii="Calibri" w:eastAsia="Calibri" w:hAnsi="Calibri" w:cs="Calibri"/>
          <w:color w:val="222222"/>
          <w:sz w:val="24"/>
          <w:szCs w:val="24"/>
          <w:highlight w:val="white"/>
        </w:rPr>
        <w:t>FY 26 HPC Budget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Sheets</w:t>
      </w:r>
    </w:p>
    <w:p w14:paraId="250EB7E0" w14:textId="3F38ABB5" w:rsidR="00C16657" w:rsidRPr="00210351" w:rsidRDefault="00397D19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62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</w:rPr>
        <w:t>9</w:t>
      </w:r>
      <w:r w:rsidR="00B2759F" w:rsidRPr="00B2759F">
        <w:rPr>
          <w:rFonts w:ascii="Calibri" w:eastAsia="Calibri" w:hAnsi="Calibri" w:cs="Calibri"/>
          <w:b/>
          <w:bCs/>
          <w:color w:val="222222"/>
          <w:sz w:val="24"/>
          <w:szCs w:val="24"/>
          <w:highlight w:val="white"/>
        </w:rPr>
        <w:t>.</w:t>
      </w:r>
      <w:r w:rsidR="00B2759F"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</w:t>
      </w:r>
      <w:r w:rsidR="00C16657">
        <w:rPr>
          <w:rFonts w:ascii="Calibri" w:eastAsia="Calibri" w:hAnsi="Calibri" w:cs="Calibri"/>
          <w:color w:val="222222"/>
          <w:sz w:val="24"/>
          <w:szCs w:val="24"/>
          <w:highlight w:val="white"/>
        </w:rPr>
        <w:t>Conversion Request</w:t>
      </w:r>
    </w:p>
    <w:p w14:paraId="40B0C6E5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7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Vermont St from Pennsylvania to Cypress from 10 to 13 spaces</w:t>
      </w:r>
    </w:p>
    <w:p w14:paraId="58CB13B6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7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Meter addition to 3800 6</w:t>
      </w:r>
      <w:r w:rsidRPr="007677FD">
        <w:rPr>
          <w:rFonts w:ascii="Calibri" w:eastAsia="Calibri" w:hAnsi="Calibri" w:cs="Calibri"/>
          <w:color w:val="222222"/>
          <w:sz w:val="24"/>
          <w:szCs w:val="24"/>
          <w:highlight w:val="white"/>
          <w:vertAlign w:val="superscript"/>
        </w:rPr>
        <w:t>th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and 5</w:t>
      </w:r>
      <w:r w:rsidRPr="007677FD">
        <w:rPr>
          <w:rFonts w:ascii="Calibri" w:eastAsia="Calibri" w:hAnsi="Calibri" w:cs="Calibri"/>
          <w:color w:val="222222"/>
          <w:sz w:val="24"/>
          <w:szCs w:val="24"/>
          <w:highlight w:val="white"/>
          <w:vertAlign w:val="superscript"/>
        </w:rPr>
        <w:t>th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Avenue (Pernicano’s redevelopment)- 6</w:t>
      </w:r>
      <w:r w:rsidRPr="007677FD">
        <w:rPr>
          <w:rFonts w:ascii="Calibri" w:eastAsia="Calibri" w:hAnsi="Calibri" w:cs="Calibri"/>
          <w:color w:val="222222"/>
          <w:sz w:val="24"/>
          <w:szCs w:val="24"/>
          <w:highlight w:val="white"/>
          <w:vertAlign w:val="superscript"/>
        </w:rPr>
        <w:t>th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complete</w:t>
      </w:r>
    </w:p>
    <w:p w14:paraId="01C002C4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70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1027 University Avenu</w:t>
      </w:r>
      <w:r>
        <w:rPr>
          <w:rFonts w:ascii="Calibri" w:eastAsia="Calibri" w:hAnsi="Calibri" w:cs="Calibri"/>
          <w:color w:val="222222"/>
          <w:sz w:val="24"/>
          <w:szCs w:val="24"/>
        </w:rPr>
        <w:t>e reconfigure bike lanes, red zone, motorcycle parking</w:t>
      </w:r>
    </w:p>
    <w:p w14:paraId="3E36BDEB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75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1</w:t>
      </w:r>
      <w:r>
        <w:rPr>
          <w:rFonts w:ascii="Calibri" w:eastAsia="Calibri" w:hAnsi="Calibri" w:cs="Calibri"/>
          <w:color w:val="222222"/>
          <w:sz w:val="24"/>
          <w:szCs w:val="24"/>
          <w:vertAlign w:val="superscript"/>
        </w:rPr>
        <w:t xml:space="preserve">st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Ave add meters area is now commercial, not residential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14:paraId="5520BA5D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ab/>
        <w:t xml:space="preserve">   Reduce 15 min curb length Harvey Milk add 2 hr.  </w:t>
      </w:r>
    </w:p>
    <w:p w14:paraId="639A5208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900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Replace meter 3700 Sixth East side</w:t>
      </w:r>
    </w:p>
    <w:p w14:paraId="3249EB5A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ab/>
        <w:t xml:space="preserve">   Place meters on West side of Park Blvd South of University Ave. (The Flame)</w:t>
      </w:r>
    </w:p>
    <w:p w14:paraId="47072BF6" w14:textId="77777777" w:rsidR="004560D2" w:rsidRDefault="004560D2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222222"/>
          <w:sz w:val="24"/>
          <w:szCs w:val="24"/>
        </w:rPr>
      </w:pPr>
    </w:p>
    <w:p w14:paraId="3C2882A8" w14:textId="5B16DD4F" w:rsidR="00E36B3F" w:rsidRDefault="00397D19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10</w:t>
      </w:r>
      <w:r w:rsidR="00E36B3F" w:rsidRPr="004560D2">
        <w:rPr>
          <w:rFonts w:ascii="Calibri" w:eastAsia="Calibri" w:hAnsi="Calibri" w:cs="Calibri"/>
          <w:b/>
          <w:bCs/>
          <w:color w:val="222222"/>
          <w:sz w:val="24"/>
          <w:szCs w:val="24"/>
        </w:rPr>
        <w:t>.</w:t>
      </w:r>
      <w:r w:rsidR="00E36B3F">
        <w:rPr>
          <w:rFonts w:ascii="Calibri" w:eastAsia="Calibri" w:hAnsi="Calibri" w:cs="Calibri"/>
          <w:color w:val="222222"/>
          <w:sz w:val="24"/>
          <w:szCs w:val="24"/>
        </w:rPr>
        <w:t xml:space="preserve"> AB- 413 </w:t>
      </w:r>
    </w:p>
    <w:p w14:paraId="58D6AB7E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14:paraId="3E7DEBC5" w14:textId="77777777" w:rsidR="00C16657" w:rsidRDefault="00C16657" w:rsidP="00C16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49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Adjourn</w:t>
      </w:r>
    </w:p>
    <w:p w14:paraId="7FCACD16" w14:textId="77777777" w:rsidR="00C16657" w:rsidRDefault="00C16657" w:rsidP="00C16657"/>
    <w:p w14:paraId="222AD41B" w14:textId="77777777" w:rsidR="00C16657" w:rsidRDefault="00C16657" w:rsidP="00C16657"/>
    <w:p w14:paraId="39CD1E98" w14:textId="77777777" w:rsidR="00C16657" w:rsidRDefault="00C16657"/>
    <w:sectPr w:rsidR="00C16657" w:rsidSect="00C16657">
      <w:pgSz w:w="12240" w:h="15840"/>
      <w:pgMar w:top="720" w:right="720" w:bottom="720" w:left="81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27AE2"/>
    <w:multiLevelType w:val="hybridMultilevel"/>
    <w:tmpl w:val="F9E6B7BA"/>
    <w:lvl w:ilvl="0" w:tplc="C9E6F4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0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57"/>
    <w:rsid w:val="00124B70"/>
    <w:rsid w:val="001B2720"/>
    <w:rsid w:val="0034110E"/>
    <w:rsid w:val="003552E0"/>
    <w:rsid w:val="00397D19"/>
    <w:rsid w:val="003B5D0C"/>
    <w:rsid w:val="004560D2"/>
    <w:rsid w:val="004F50A8"/>
    <w:rsid w:val="0057181F"/>
    <w:rsid w:val="00665A8B"/>
    <w:rsid w:val="00767F89"/>
    <w:rsid w:val="008372E5"/>
    <w:rsid w:val="00933A79"/>
    <w:rsid w:val="00947701"/>
    <w:rsid w:val="00A31C55"/>
    <w:rsid w:val="00B2759F"/>
    <w:rsid w:val="00C16657"/>
    <w:rsid w:val="00C32F21"/>
    <w:rsid w:val="00C7556A"/>
    <w:rsid w:val="00E36B3F"/>
    <w:rsid w:val="00E443A0"/>
    <w:rsid w:val="00F2018A"/>
    <w:rsid w:val="00FA5493"/>
    <w:rsid w:val="00FB5CAB"/>
    <w:rsid w:val="00FC786F"/>
    <w:rsid w:val="00FD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E6F5F"/>
  <w15:chartTrackingRefBased/>
  <w15:docId w15:val="{01A75B19-433A-48D1-A94A-68C22E53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657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6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6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6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6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6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6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6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2</cp:revision>
  <dcterms:created xsi:type="dcterms:W3CDTF">2025-01-28T18:05:00Z</dcterms:created>
  <dcterms:modified xsi:type="dcterms:W3CDTF">2025-01-28T18:05:00Z</dcterms:modified>
</cp:coreProperties>
</file>